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E6" w:rsidRDefault="00A7073F" w:rsidP="00EE41E6">
      <w:pPr>
        <w:jc w:val="center"/>
        <w:rPr>
          <w:b/>
          <w:sz w:val="24"/>
        </w:rPr>
      </w:pPr>
      <w:r>
        <w:rPr>
          <w:b/>
          <w:sz w:val="24"/>
        </w:rPr>
        <w:t xml:space="preserve">КОМИТЕТ  ОБРАЗОВАНИЯ И НАУКИ </w:t>
      </w:r>
      <w:r w:rsidR="00EE41E6">
        <w:rPr>
          <w:b/>
          <w:sz w:val="24"/>
        </w:rPr>
        <w:t xml:space="preserve"> ВОЛГОГРАДСКОЙ ОБЛАСТИ</w:t>
      </w:r>
    </w:p>
    <w:p w:rsidR="00EE41E6" w:rsidRDefault="00EE41E6" w:rsidP="00EE41E6">
      <w:pPr>
        <w:jc w:val="center"/>
        <w:rPr>
          <w:b/>
          <w:sz w:val="24"/>
        </w:rPr>
      </w:pPr>
      <w:r>
        <w:rPr>
          <w:b/>
          <w:sz w:val="24"/>
        </w:rPr>
        <w:t>ГБ</w:t>
      </w:r>
      <w:r w:rsidR="00A7073F">
        <w:rPr>
          <w:b/>
          <w:sz w:val="24"/>
        </w:rPr>
        <w:t xml:space="preserve">ПОУ </w:t>
      </w:r>
      <w:r>
        <w:rPr>
          <w:b/>
          <w:sz w:val="24"/>
        </w:rPr>
        <w:t xml:space="preserve"> «ВОЛГОГРАДСКИЙ ПРОФЕССИОНАЛЬНЫЙ ТЕХНИКУМ КАДРОВЫХ РЕСУРСОВ»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A7073F" w:rsidTr="00A7073F">
        <w:tc>
          <w:tcPr>
            <w:tcW w:w="4785" w:type="dxa"/>
          </w:tcPr>
          <w:p w:rsidR="000D46CA" w:rsidRPr="000D46CA" w:rsidRDefault="000D46CA" w:rsidP="00EE41E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A7073F" w:rsidRPr="000D46CA">
              <w:rPr>
                <w:b/>
                <w:sz w:val="24"/>
              </w:rPr>
              <w:t>Рассмотрено</w:t>
            </w:r>
          </w:p>
          <w:p w:rsidR="00A7073F" w:rsidRPr="003A65E0" w:rsidRDefault="00A7073F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 xml:space="preserve"> на заседании ЦК социально-экономического профиля</w:t>
            </w:r>
          </w:p>
          <w:p w:rsidR="00A7073F" w:rsidRPr="003A65E0" w:rsidRDefault="003A65E0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>«___»_________________201</w:t>
            </w:r>
            <w:r w:rsidRPr="007255CD">
              <w:rPr>
                <w:sz w:val="24"/>
              </w:rPr>
              <w:t>6</w:t>
            </w:r>
            <w:r w:rsidR="00A7073F" w:rsidRPr="003A65E0">
              <w:rPr>
                <w:sz w:val="24"/>
              </w:rPr>
              <w:t>г.</w:t>
            </w:r>
          </w:p>
          <w:p w:rsidR="00A7073F" w:rsidRDefault="00A7073F" w:rsidP="00EE41E6">
            <w:pPr>
              <w:jc w:val="center"/>
              <w:rPr>
                <w:b/>
                <w:sz w:val="24"/>
              </w:rPr>
            </w:pPr>
            <w:r w:rsidRPr="003A65E0">
              <w:rPr>
                <w:sz w:val="24"/>
              </w:rPr>
              <w:t>Председатель ЦК _________Тушева Н.Н.</w:t>
            </w:r>
          </w:p>
        </w:tc>
        <w:tc>
          <w:tcPr>
            <w:tcW w:w="4786" w:type="dxa"/>
          </w:tcPr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A7073F" w:rsidRPr="003A65E0" w:rsidRDefault="00A7073F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>Заместитель директора по УР ________Шуваева Л.А.</w:t>
            </w:r>
          </w:p>
          <w:p w:rsidR="00A7073F" w:rsidRDefault="003A65E0" w:rsidP="00EE41E6">
            <w:pPr>
              <w:jc w:val="center"/>
              <w:rPr>
                <w:b/>
                <w:sz w:val="24"/>
              </w:rPr>
            </w:pPr>
            <w:r w:rsidRPr="003A65E0">
              <w:rPr>
                <w:sz w:val="24"/>
              </w:rPr>
              <w:t>«2» сентября 201</w:t>
            </w:r>
            <w:r w:rsidRPr="003A65E0">
              <w:rPr>
                <w:sz w:val="24"/>
                <w:lang w:val="en-US"/>
              </w:rPr>
              <w:t>6</w:t>
            </w:r>
            <w:r w:rsidR="00A7073F" w:rsidRPr="003A65E0">
              <w:rPr>
                <w:sz w:val="24"/>
              </w:rPr>
              <w:t>г.</w:t>
            </w:r>
          </w:p>
        </w:tc>
      </w:tr>
    </w:tbl>
    <w:p w:rsidR="00A7073F" w:rsidRDefault="00A7073F" w:rsidP="00EE41E6">
      <w:pPr>
        <w:jc w:val="center"/>
        <w:rPr>
          <w:b/>
          <w:sz w:val="24"/>
        </w:rPr>
      </w:pPr>
    </w:p>
    <w:p w:rsidR="00EE41E6" w:rsidRDefault="00EE41E6" w:rsidP="00EE41E6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263D14" w:rsidRDefault="00EE41E6" w:rsidP="00263D14">
      <w:pPr>
        <w:jc w:val="center"/>
        <w:rPr>
          <w:b/>
          <w:sz w:val="24"/>
        </w:rPr>
      </w:pPr>
      <w:r>
        <w:rPr>
          <w:b/>
          <w:sz w:val="24"/>
        </w:rPr>
        <w:t xml:space="preserve">РАБОЧАЯ </w:t>
      </w:r>
      <w:r w:rsidR="00263D14">
        <w:rPr>
          <w:b/>
          <w:sz w:val="24"/>
        </w:rPr>
        <w:t xml:space="preserve"> ПРОГРАММА</w:t>
      </w:r>
      <w:r>
        <w:rPr>
          <w:b/>
          <w:sz w:val="24"/>
        </w:rPr>
        <w:t xml:space="preserve"> УЧЕБНОЙ </w:t>
      </w:r>
      <w:r w:rsidR="00263D14">
        <w:rPr>
          <w:b/>
          <w:sz w:val="24"/>
        </w:rPr>
        <w:t xml:space="preserve">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Pr="00EB2785" w:rsidRDefault="005776FA" w:rsidP="00263D14">
      <w:pPr>
        <w:jc w:val="center"/>
        <w:rPr>
          <w:b/>
          <w:sz w:val="28"/>
          <w:szCs w:val="28"/>
          <w:lang w:val="en-US"/>
        </w:rPr>
      </w:pPr>
      <w:r w:rsidRPr="000B300D">
        <w:rPr>
          <w:b/>
          <w:sz w:val="28"/>
          <w:szCs w:val="28"/>
        </w:rPr>
        <w:t>МДК 01.03 Техническое оснащение</w:t>
      </w:r>
      <w:r w:rsidR="00E54EAB" w:rsidRPr="000B300D">
        <w:rPr>
          <w:b/>
          <w:sz w:val="28"/>
          <w:szCs w:val="28"/>
        </w:rPr>
        <w:t xml:space="preserve"> торговых организаций</w:t>
      </w:r>
      <w:bookmarkStart w:id="0" w:name="_GoBack"/>
      <w:bookmarkEnd w:id="0"/>
    </w:p>
    <w:p w:rsidR="00A7073F" w:rsidRPr="000B300D" w:rsidRDefault="00A7073F" w:rsidP="00263D14">
      <w:pPr>
        <w:jc w:val="center"/>
        <w:rPr>
          <w:b/>
          <w:sz w:val="28"/>
          <w:szCs w:val="28"/>
        </w:rPr>
      </w:pPr>
      <w:r w:rsidRPr="000B300D">
        <w:rPr>
          <w:b/>
          <w:sz w:val="28"/>
          <w:szCs w:val="28"/>
        </w:rPr>
        <w:t>для студентов заочной формы обучения</w:t>
      </w:r>
    </w:p>
    <w:p w:rsidR="00A7073F" w:rsidRPr="000B300D" w:rsidRDefault="00A7073F" w:rsidP="00263D14">
      <w:pPr>
        <w:jc w:val="center"/>
        <w:rPr>
          <w:b/>
          <w:sz w:val="28"/>
          <w:szCs w:val="28"/>
        </w:rPr>
      </w:pPr>
      <w:r w:rsidRPr="000B300D">
        <w:rPr>
          <w:b/>
          <w:sz w:val="28"/>
          <w:szCs w:val="28"/>
        </w:rPr>
        <w:t>специальности 38.02.04 «Коммерция</w:t>
      </w:r>
      <w:r w:rsidR="006D687F" w:rsidRPr="000B300D">
        <w:rPr>
          <w:b/>
          <w:sz w:val="28"/>
          <w:szCs w:val="28"/>
        </w:rPr>
        <w:t xml:space="preserve"> </w:t>
      </w:r>
      <w:r w:rsidRPr="000B300D">
        <w:rPr>
          <w:b/>
          <w:sz w:val="28"/>
          <w:szCs w:val="28"/>
        </w:rPr>
        <w:t>(по отраслям)»</w:t>
      </w:r>
    </w:p>
    <w:p w:rsidR="00263D14" w:rsidRPr="000B300D" w:rsidRDefault="00263D14" w:rsidP="00263D14">
      <w:pPr>
        <w:jc w:val="center"/>
        <w:rPr>
          <w:b/>
          <w:snapToGrid w:val="0"/>
          <w:sz w:val="28"/>
          <w:szCs w:val="28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EE41E6" w:rsidRPr="001F4A5B" w:rsidRDefault="000D46CA" w:rsidP="000B5D06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</w:t>
      </w:r>
      <w:r w:rsidR="00A7073F" w:rsidRPr="001F4A5B">
        <w:rPr>
          <w:b/>
          <w:sz w:val="28"/>
          <w:szCs w:val="28"/>
        </w:rPr>
        <w:t>г.</w:t>
      </w:r>
      <w:r w:rsidR="003A65E0" w:rsidRPr="001F4A5B">
        <w:rPr>
          <w:b/>
          <w:sz w:val="28"/>
          <w:szCs w:val="28"/>
        </w:rPr>
        <w:t xml:space="preserve"> </w:t>
      </w:r>
      <w:r w:rsidR="00A7073F" w:rsidRPr="001F4A5B">
        <w:rPr>
          <w:b/>
          <w:sz w:val="28"/>
          <w:szCs w:val="28"/>
        </w:rPr>
        <w:t>Волгоград,</w:t>
      </w:r>
      <w:r w:rsidR="003A65E0" w:rsidRPr="001F4A5B">
        <w:rPr>
          <w:b/>
          <w:sz w:val="28"/>
          <w:szCs w:val="28"/>
        </w:rPr>
        <w:t xml:space="preserve"> 2016</w:t>
      </w:r>
    </w:p>
    <w:p w:rsidR="00EE41E6" w:rsidRDefault="003A65E0" w:rsidP="00EE41E6">
      <w:pPr>
        <w:jc w:val="both"/>
        <w:rPr>
          <w:sz w:val="28"/>
          <w:szCs w:val="28"/>
        </w:rPr>
      </w:pPr>
      <w:r w:rsidRPr="003A65E0">
        <w:rPr>
          <w:sz w:val="28"/>
          <w:szCs w:val="28"/>
        </w:rPr>
        <w:lastRenderedPageBreak/>
        <w:t xml:space="preserve">          </w:t>
      </w:r>
      <w:r w:rsidR="00EE41E6" w:rsidRPr="00F018C6">
        <w:rPr>
          <w:sz w:val="28"/>
          <w:szCs w:val="28"/>
        </w:rPr>
        <w:t>Рабочая программа учебной дисциплины</w:t>
      </w:r>
      <w:r w:rsidR="000B5D06">
        <w:rPr>
          <w:sz w:val="28"/>
          <w:szCs w:val="28"/>
        </w:rPr>
        <w:t>: «</w:t>
      </w:r>
      <w:r w:rsidR="005776FA">
        <w:rPr>
          <w:sz w:val="28"/>
          <w:szCs w:val="28"/>
        </w:rPr>
        <w:t>Техническое оснащение</w:t>
      </w:r>
      <w:r w:rsidR="00E54EAB">
        <w:rPr>
          <w:sz w:val="28"/>
          <w:szCs w:val="28"/>
        </w:rPr>
        <w:t xml:space="preserve"> торговых организаций</w:t>
      </w:r>
      <w:r>
        <w:rPr>
          <w:sz w:val="28"/>
          <w:szCs w:val="28"/>
        </w:rPr>
        <w:t>»</w:t>
      </w:r>
      <w:r w:rsidR="00EE41E6" w:rsidRPr="00F018C6">
        <w:rPr>
          <w:sz w:val="28"/>
          <w:szCs w:val="28"/>
        </w:rPr>
        <w:t xml:space="preserve"> разработана на основе Федерального образовательного стандарта (далее ФГОС) по специальности среднего профессионального </w:t>
      </w:r>
      <w:r w:rsidR="00A7073F">
        <w:rPr>
          <w:sz w:val="28"/>
          <w:szCs w:val="28"/>
        </w:rPr>
        <w:t>образования (далее СПО)   38.02.04</w:t>
      </w:r>
      <w:r w:rsidR="00EE41E6" w:rsidRPr="00F018C6">
        <w:rPr>
          <w:sz w:val="28"/>
          <w:szCs w:val="28"/>
        </w:rPr>
        <w:t xml:space="preserve"> «Коммерция</w:t>
      </w:r>
      <w:r w:rsidR="00EE41E6"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>(по отраслям)»</w:t>
      </w:r>
      <w:r w:rsidR="00EE41E6">
        <w:rPr>
          <w:sz w:val="28"/>
          <w:szCs w:val="28"/>
        </w:rPr>
        <w:t>.</w:t>
      </w:r>
    </w:p>
    <w:p w:rsidR="00EE41E6" w:rsidRDefault="001F4A5B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>Организация – разработчик: ГБ</w:t>
      </w:r>
      <w:r w:rsidR="00A7073F">
        <w:rPr>
          <w:sz w:val="28"/>
          <w:szCs w:val="28"/>
        </w:rPr>
        <w:t xml:space="preserve">ПОУ </w:t>
      </w:r>
      <w:r w:rsidR="00EE41E6">
        <w:rPr>
          <w:sz w:val="28"/>
          <w:szCs w:val="28"/>
        </w:rPr>
        <w:t xml:space="preserve"> «Волгоградский профессиональный техникум кадровых ресурсов»</w:t>
      </w:r>
    </w:p>
    <w:p w:rsidR="00EE41E6" w:rsidRDefault="001F4A5B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73F">
        <w:rPr>
          <w:sz w:val="28"/>
          <w:szCs w:val="28"/>
        </w:rPr>
        <w:t>Разработчик</w:t>
      </w:r>
      <w:r w:rsidR="00EE41E6">
        <w:rPr>
          <w:sz w:val="28"/>
          <w:szCs w:val="28"/>
        </w:rPr>
        <w:t>:</w:t>
      </w:r>
    </w:p>
    <w:p w:rsidR="00A7073F" w:rsidRDefault="00EE41E6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Светлана Борисовна, ка</w:t>
      </w:r>
      <w:r w:rsidR="003A65E0">
        <w:rPr>
          <w:sz w:val="28"/>
          <w:szCs w:val="28"/>
        </w:rPr>
        <w:t>ндидат технических наук, доцент</w:t>
      </w:r>
      <w:r>
        <w:rPr>
          <w:sz w:val="28"/>
          <w:szCs w:val="28"/>
        </w:rPr>
        <w:t>, Почетный работник ВПО РФ, инженер по ма</w:t>
      </w:r>
      <w:r w:rsidR="00A7073F">
        <w:rPr>
          <w:sz w:val="28"/>
          <w:szCs w:val="28"/>
        </w:rPr>
        <w:t xml:space="preserve">ркетингу, преподаватель ГБПОУ </w:t>
      </w:r>
      <w:r>
        <w:rPr>
          <w:sz w:val="28"/>
          <w:szCs w:val="28"/>
        </w:rPr>
        <w:t xml:space="preserve"> «Волгоградский профессиональный техникум кадровых ресурсов»</w:t>
      </w:r>
      <w:r w:rsidR="001F4A5B">
        <w:rPr>
          <w:sz w:val="28"/>
          <w:szCs w:val="28"/>
        </w:rPr>
        <w:t>;</w:t>
      </w:r>
    </w:p>
    <w:p w:rsidR="00A7073F" w:rsidRDefault="00A7073F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Бекирова</w:t>
      </w:r>
      <w:proofErr w:type="spellEnd"/>
      <w:r>
        <w:rPr>
          <w:sz w:val="28"/>
          <w:szCs w:val="28"/>
        </w:rPr>
        <w:t xml:space="preserve"> Марина Геннадьевна,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экономических наук,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3A65E0">
        <w:rPr>
          <w:sz w:val="28"/>
          <w:szCs w:val="28"/>
        </w:rPr>
        <w:t xml:space="preserve"> кафедры менеджмента </w:t>
      </w:r>
      <w:r>
        <w:rPr>
          <w:sz w:val="28"/>
          <w:szCs w:val="28"/>
        </w:rPr>
        <w:t xml:space="preserve"> Волгоградской</w:t>
      </w:r>
      <w:r w:rsidR="003A65E0">
        <w:rPr>
          <w:sz w:val="28"/>
          <w:szCs w:val="28"/>
        </w:rPr>
        <w:t xml:space="preserve"> государственной академии физической культуры.</w:t>
      </w:r>
    </w:p>
    <w:p w:rsidR="00EE41E6" w:rsidRDefault="001F4A5B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E41E6">
        <w:rPr>
          <w:sz w:val="28"/>
          <w:szCs w:val="28"/>
        </w:rPr>
        <w:t>Рек</w:t>
      </w:r>
      <w:r w:rsidR="00A7073F">
        <w:rPr>
          <w:sz w:val="28"/>
          <w:szCs w:val="28"/>
        </w:rPr>
        <w:t>омендована</w:t>
      </w:r>
      <w:proofErr w:type="gramEnd"/>
      <w:r w:rsidR="00A7073F">
        <w:rPr>
          <w:sz w:val="28"/>
          <w:szCs w:val="28"/>
        </w:rPr>
        <w:t xml:space="preserve"> Цикловой </w:t>
      </w:r>
      <w:r w:rsidR="00EE41E6">
        <w:rPr>
          <w:sz w:val="28"/>
          <w:szCs w:val="28"/>
        </w:rPr>
        <w:t xml:space="preserve"> комиссией</w:t>
      </w:r>
      <w:r w:rsidR="00A7073F">
        <w:rPr>
          <w:sz w:val="28"/>
          <w:szCs w:val="28"/>
        </w:rPr>
        <w:t xml:space="preserve"> с</w:t>
      </w:r>
      <w:r w:rsidR="007255CD">
        <w:rPr>
          <w:sz w:val="28"/>
          <w:szCs w:val="28"/>
        </w:rPr>
        <w:t>оциально-экономического профиля</w:t>
      </w:r>
      <w:r w:rsidR="00A7073F">
        <w:rPr>
          <w:sz w:val="28"/>
          <w:szCs w:val="28"/>
        </w:rPr>
        <w:t>, проток</w:t>
      </w:r>
      <w:r w:rsidR="003A65E0">
        <w:rPr>
          <w:sz w:val="28"/>
          <w:szCs w:val="28"/>
        </w:rPr>
        <w:t>ол №___, «___»_____________ 2016</w:t>
      </w:r>
      <w:r w:rsidR="00EE41E6">
        <w:rPr>
          <w:sz w:val="28"/>
          <w:szCs w:val="28"/>
        </w:rPr>
        <w:t>г.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B26DAF" w:rsidP="00263D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1F4A5B" w:rsidRDefault="001F4A5B" w:rsidP="003A65E0">
      <w:pPr>
        <w:pStyle w:val="2"/>
        <w:rPr>
          <w:color w:val="auto"/>
        </w:rPr>
      </w:pPr>
    </w:p>
    <w:p w:rsidR="001F4A5B" w:rsidRPr="001F4A5B" w:rsidRDefault="001F4A5B" w:rsidP="001F4A5B"/>
    <w:p w:rsidR="00EE41E6" w:rsidRDefault="001F4A5B" w:rsidP="003A65E0">
      <w:pPr>
        <w:pStyle w:val="2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</w:t>
      </w:r>
      <w:r w:rsidR="00EE41E6" w:rsidRPr="00EE41E6">
        <w:rPr>
          <w:color w:val="auto"/>
        </w:rPr>
        <w:t>СОДЕРЖАНИЕ</w:t>
      </w:r>
    </w:p>
    <w:p w:rsidR="00735C4D" w:rsidRDefault="00735C4D" w:rsidP="00735C4D"/>
    <w:p w:rsidR="00735C4D" w:rsidRPr="00735C4D" w:rsidRDefault="00735C4D" w:rsidP="00735C4D"/>
    <w:p w:rsidR="00EE41E6" w:rsidRDefault="00EE41E6" w:rsidP="00EE41E6">
      <w:pPr>
        <w:jc w:val="center"/>
        <w:rPr>
          <w:b/>
        </w:rPr>
      </w:pPr>
    </w:p>
    <w:tbl>
      <w:tblPr>
        <w:tblW w:w="119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  <w:gridCol w:w="2268"/>
      </w:tblGrid>
      <w:tr w:rsidR="00EE41E6" w:rsidRPr="00BD2C7A" w:rsidTr="000B300D">
        <w:tc>
          <w:tcPr>
            <w:tcW w:w="9709" w:type="dxa"/>
            <w:hideMark/>
          </w:tcPr>
          <w:p w:rsidR="00EE41E6" w:rsidRPr="00BD2C7A" w:rsidRDefault="00EE41E6" w:rsidP="000B300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 рабочей программы учебной дисциплины   </w:t>
            </w:r>
            <w:r w:rsidR="00735C4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4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0B300D">
            <w:pPr>
              <w:spacing w:before="120" w:after="120"/>
              <w:ind w:left="-495"/>
              <w:rPr>
                <w:sz w:val="28"/>
                <w:szCs w:val="28"/>
              </w:rPr>
            </w:pPr>
          </w:p>
        </w:tc>
      </w:tr>
      <w:tr w:rsidR="00EE41E6" w:rsidRPr="00BD2C7A" w:rsidTr="000B300D">
        <w:tc>
          <w:tcPr>
            <w:tcW w:w="9709" w:type="dxa"/>
            <w:hideMark/>
          </w:tcPr>
          <w:p w:rsidR="00EE41E6" w:rsidRPr="00BD2C7A" w:rsidRDefault="00EE41E6" w:rsidP="000B300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F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Структура и примерное содержание учебной ди</w:t>
            </w:r>
            <w:r w:rsidR="00735C4D">
              <w:rPr>
                <w:sz w:val="28"/>
                <w:szCs w:val="28"/>
              </w:rPr>
              <w:t xml:space="preserve">сциплины                      </w:t>
            </w:r>
            <w:r>
              <w:rPr>
                <w:sz w:val="28"/>
                <w:szCs w:val="28"/>
              </w:rPr>
              <w:t xml:space="preserve">6                     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0B300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0B300D">
        <w:tc>
          <w:tcPr>
            <w:tcW w:w="9709" w:type="dxa"/>
            <w:hideMark/>
          </w:tcPr>
          <w:p w:rsidR="00EE41E6" w:rsidRDefault="00EE41E6" w:rsidP="000B300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F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 реализации учебной дисциплины</w:t>
            </w:r>
            <w:r w:rsidR="00D62441">
              <w:rPr>
                <w:sz w:val="28"/>
                <w:szCs w:val="28"/>
              </w:rPr>
              <w:t xml:space="preserve">                   </w:t>
            </w:r>
            <w:r w:rsidR="00735C4D">
              <w:rPr>
                <w:sz w:val="28"/>
                <w:szCs w:val="28"/>
              </w:rPr>
              <w:t xml:space="preserve">                            17</w:t>
            </w:r>
          </w:p>
          <w:p w:rsidR="004542F6" w:rsidRPr="00BD2C7A" w:rsidRDefault="004542F6" w:rsidP="000B300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4.Тематика рефератов по дисциплине                                                           18</w:t>
            </w:r>
          </w:p>
        </w:tc>
        <w:tc>
          <w:tcPr>
            <w:tcW w:w="2268" w:type="dxa"/>
            <w:hideMark/>
          </w:tcPr>
          <w:p w:rsidR="00EE41E6" w:rsidRPr="00BD2C7A" w:rsidRDefault="00EE41E6" w:rsidP="000B300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0B300D">
        <w:tc>
          <w:tcPr>
            <w:tcW w:w="9709" w:type="dxa"/>
            <w:hideMark/>
          </w:tcPr>
          <w:p w:rsidR="00EE41E6" w:rsidRPr="00BD2C7A" w:rsidRDefault="00EE41E6" w:rsidP="000B300D">
            <w:pPr>
              <w:spacing w:before="120" w:after="120"/>
              <w:ind w:right="-325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0B300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0B300D">
        <w:tc>
          <w:tcPr>
            <w:tcW w:w="9709" w:type="dxa"/>
            <w:hideMark/>
          </w:tcPr>
          <w:p w:rsidR="00EE41E6" w:rsidRPr="00BD2C7A" w:rsidRDefault="00EE41E6" w:rsidP="000B300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0B300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E41E6" w:rsidRDefault="004542F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1E6">
        <w:rPr>
          <w:sz w:val="28"/>
          <w:szCs w:val="28"/>
        </w:rPr>
        <w:t>.</w:t>
      </w:r>
      <w:r w:rsidR="001F4A5B"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>Контроль и оценка результатов освоения учебной дисциплины</w:t>
      </w:r>
      <w:r w:rsidR="00263E36">
        <w:rPr>
          <w:sz w:val="28"/>
          <w:szCs w:val="28"/>
        </w:rPr>
        <w:t xml:space="preserve">              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Pr="00EE41E6" w:rsidRDefault="00EE41E6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3A65E0" w:rsidRDefault="003A65E0" w:rsidP="00263D14">
      <w:pPr>
        <w:jc w:val="center"/>
        <w:rPr>
          <w:snapToGrid w:val="0"/>
          <w:sz w:val="24"/>
        </w:rPr>
      </w:pPr>
    </w:p>
    <w:p w:rsidR="008A3AB4" w:rsidRPr="008A3AB4" w:rsidRDefault="00EE41E6" w:rsidP="008A3AB4">
      <w:pPr>
        <w:pStyle w:val="a8"/>
        <w:numPr>
          <w:ilvl w:val="0"/>
          <w:numId w:val="16"/>
        </w:numPr>
        <w:jc w:val="center"/>
        <w:rPr>
          <w:b/>
          <w:sz w:val="24"/>
        </w:rPr>
      </w:pPr>
      <w:r w:rsidRPr="008A3AB4">
        <w:rPr>
          <w:b/>
          <w:sz w:val="24"/>
        </w:rPr>
        <w:t>ПАСПОРТ РАБОЧЕЙ ПРОГРАММЫ УЧЕБНОЙ</w:t>
      </w:r>
      <w:r w:rsidR="008A3AB4" w:rsidRPr="008A3AB4">
        <w:rPr>
          <w:b/>
          <w:sz w:val="24"/>
        </w:rPr>
        <w:t xml:space="preserve"> </w:t>
      </w:r>
      <w:r w:rsidRPr="008A3AB4">
        <w:rPr>
          <w:b/>
          <w:sz w:val="24"/>
        </w:rPr>
        <w:t>ДИСЦИПЛИНЫ</w:t>
      </w:r>
    </w:p>
    <w:p w:rsidR="00EE41E6" w:rsidRPr="008A3AB4" w:rsidRDefault="008A3AB4" w:rsidP="008A3AB4">
      <w:pPr>
        <w:pStyle w:val="a8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3A65E0" w:rsidRPr="008A3AB4">
        <w:rPr>
          <w:b/>
          <w:sz w:val="24"/>
        </w:rPr>
        <w:t xml:space="preserve"> </w:t>
      </w:r>
      <w:r w:rsidR="005776FA" w:rsidRPr="008A3AB4">
        <w:rPr>
          <w:b/>
          <w:sz w:val="28"/>
          <w:szCs w:val="28"/>
        </w:rPr>
        <w:t xml:space="preserve">Техническое оснащение </w:t>
      </w:r>
      <w:r w:rsidR="00E54EAB" w:rsidRPr="008A3AB4">
        <w:rPr>
          <w:b/>
          <w:sz w:val="28"/>
          <w:szCs w:val="28"/>
        </w:rPr>
        <w:t>торговых организаций</w:t>
      </w:r>
    </w:p>
    <w:p w:rsidR="00EE41E6" w:rsidRDefault="00EE41E6" w:rsidP="003A65E0">
      <w:pPr>
        <w:jc w:val="center"/>
        <w:rPr>
          <w:b/>
        </w:rPr>
      </w:pPr>
    </w:p>
    <w:p w:rsidR="00EE41E6" w:rsidRPr="00B81827" w:rsidRDefault="00EE41E6" w:rsidP="00EE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34C5">
        <w:rPr>
          <w:b/>
          <w:sz w:val="28"/>
          <w:szCs w:val="28"/>
        </w:rPr>
        <w:t xml:space="preserve">                   </w:t>
      </w:r>
      <w:r w:rsidRPr="00B81827">
        <w:rPr>
          <w:b/>
          <w:sz w:val="28"/>
          <w:szCs w:val="28"/>
        </w:rPr>
        <w:t>1.1.</w:t>
      </w:r>
      <w:r w:rsidR="001F4A5B">
        <w:rPr>
          <w:b/>
          <w:sz w:val="28"/>
          <w:szCs w:val="28"/>
        </w:rPr>
        <w:t xml:space="preserve"> </w:t>
      </w:r>
      <w:r w:rsidRPr="00B81827">
        <w:rPr>
          <w:b/>
          <w:sz w:val="28"/>
          <w:szCs w:val="28"/>
        </w:rPr>
        <w:t xml:space="preserve">Область применения рабочей программы </w:t>
      </w:r>
    </w:p>
    <w:p w:rsidR="00E834C5" w:rsidRDefault="00E834C5" w:rsidP="00E8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 xml:space="preserve">Рабочая </w:t>
      </w:r>
      <w:r w:rsidR="00EE41E6" w:rsidRPr="00F018C6">
        <w:rPr>
          <w:sz w:val="28"/>
          <w:szCs w:val="28"/>
        </w:rPr>
        <w:t xml:space="preserve"> п</w:t>
      </w:r>
      <w:r w:rsidR="00EE41E6">
        <w:rPr>
          <w:sz w:val="28"/>
          <w:szCs w:val="28"/>
        </w:rPr>
        <w:t>рограмма учебной дисциплины</w:t>
      </w:r>
      <w:r w:rsidR="003A65E0">
        <w:rPr>
          <w:sz w:val="28"/>
          <w:szCs w:val="28"/>
        </w:rPr>
        <w:t>:</w:t>
      </w:r>
      <w:r w:rsidR="005776FA">
        <w:rPr>
          <w:sz w:val="28"/>
          <w:szCs w:val="28"/>
        </w:rPr>
        <w:t xml:space="preserve"> "Техническое оснащение </w:t>
      </w:r>
      <w:r w:rsidR="00E54EAB">
        <w:rPr>
          <w:sz w:val="28"/>
          <w:szCs w:val="28"/>
        </w:rPr>
        <w:t>торговых организаций</w:t>
      </w:r>
      <w:r w:rsidR="00EE41E6" w:rsidRPr="00F018C6">
        <w:rPr>
          <w:sz w:val="28"/>
          <w:szCs w:val="28"/>
        </w:rPr>
        <w:t>" предназначена для реализации государственных требований к минимуму содержания и уровню подготовки выпускников по специальности</w:t>
      </w:r>
      <w:r w:rsidR="006D687F">
        <w:rPr>
          <w:sz w:val="28"/>
          <w:szCs w:val="28"/>
        </w:rPr>
        <w:t xml:space="preserve"> 38.02.04</w:t>
      </w:r>
      <w:r w:rsidR="00EE41E6" w:rsidRPr="003A65E0">
        <w:rPr>
          <w:sz w:val="28"/>
          <w:szCs w:val="28"/>
        </w:rPr>
        <w:t>«Коммерция</w:t>
      </w:r>
      <w:r>
        <w:rPr>
          <w:sz w:val="28"/>
          <w:szCs w:val="28"/>
        </w:rPr>
        <w:t xml:space="preserve"> </w:t>
      </w:r>
      <w:r w:rsidR="00EE41E6" w:rsidRPr="003A65E0">
        <w:rPr>
          <w:sz w:val="28"/>
          <w:szCs w:val="28"/>
        </w:rPr>
        <w:t>(по</w:t>
      </w:r>
      <w:r w:rsidR="00EE41E6" w:rsidRPr="00F018C6">
        <w:rPr>
          <w:i/>
          <w:sz w:val="28"/>
          <w:szCs w:val="28"/>
        </w:rPr>
        <w:t xml:space="preserve"> </w:t>
      </w:r>
      <w:r w:rsidR="00EE41E6" w:rsidRPr="00E834C5">
        <w:rPr>
          <w:sz w:val="28"/>
          <w:szCs w:val="28"/>
        </w:rPr>
        <w:t>отраслям)»</w:t>
      </w:r>
      <w:r w:rsidR="00EE41E6" w:rsidRPr="00F018C6">
        <w:rPr>
          <w:i/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 xml:space="preserve"> и является единой для всех форм обучения. </w:t>
      </w:r>
    </w:p>
    <w:p w:rsidR="00B17A69" w:rsidRDefault="00E834C5" w:rsidP="00B1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исциплина: </w:t>
      </w:r>
      <w:r w:rsidR="005776FA">
        <w:rPr>
          <w:sz w:val="28"/>
          <w:szCs w:val="28"/>
        </w:rPr>
        <w:t>«Техническое оснащение</w:t>
      </w:r>
      <w:r w:rsidR="00E54EAB">
        <w:rPr>
          <w:sz w:val="28"/>
          <w:szCs w:val="28"/>
        </w:rPr>
        <w:t xml:space="preserve"> торговых организаций</w:t>
      </w:r>
      <w:r w:rsidR="00EE41E6">
        <w:rPr>
          <w:sz w:val="28"/>
          <w:szCs w:val="28"/>
        </w:rPr>
        <w:t>»</w:t>
      </w:r>
      <w:r w:rsidR="00EE41E6" w:rsidRPr="00F018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 xml:space="preserve">частью примерной  основной </w:t>
      </w:r>
      <w:r w:rsidR="00EE41E6" w:rsidRPr="00F018C6">
        <w:rPr>
          <w:sz w:val="28"/>
          <w:szCs w:val="28"/>
        </w:rPr>
        <w:t>профессиональной</w:t>
      </w:r>
      <w:r w:rsidR="00EE41E6">
        <w:rPr>
          <w:sz w:val="28"/>
          <w:szCs w:val="28"/>
        </w:rPr>
        <w:t xml:space="preserve"> образовательной программы</w:t>
      </w:r>
      <w:r w:rsidRPr="00E834C5">
        <w:rPr>
          <w:sz w:val="28"/>
          <w:szCs w:val="28"/>
        </w:rPr>
        <w:t>,</w:t>
      </w:r>
      <w:r w:rsidR="00EE41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E41E6" w:rsidRPr="00F018C6">
        <w:rPr>
          <w:sz w:val="28"/>
          <w:szCs w:val="28"/>
        </w:rPr>
        <w:t>станавливающей</w:t>
      </w:r>
      <w:r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 xml:space="preserve"> базовые знания для освоения специальных дисциплин.</w:t>
      </w:r>
    </w:p>
    <w:p w:rsidR="00E54EAB" w:rsidRPr="00E54EAB" w:rsidRDefault="00E54EAB" w:rsidP="00E54EAB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EE41E6" w:rsidRPr="00B17A69">
        <w:rPr>
          <w:sz w:val="28"/>
          <w:szCs w:val="28"/>
        </w:rPr>
        <w:t>Программа дисциплины</w:t>
      </w:r>
      <w:r w:rsidR="00E834C5" w:rsidRPr="00B17A69">
        <w:rPr>
          <w:sz w:val="28"/>
          <w:szCs w:val="28"/>
        </w:rPr>
        <w:t>:</w:t>
      </w:r>
      <w:r w:rsidR="00EE41E6" w:rsidRPr="00B17A69">
        <w:rPr>
          <w:sz w:val="28"/>
          <w:szCs w:val="28"/>
        </w:rPr>
        <w:t xml:space="preserve"> "</w:t>
      </w:r>
      <w:r w:rsidR="005776FA">
        <w:rPr>
          <w:sz w:val="28"/>
          <w:szCs w:val="28"/>
        </w:rPr>
        <w:t>Техническое оснащение</w:t>
      </w:r>
      <w:r>
        <w:rPr>
          <w:sz w:val="28"/>
          <w:szCs w:val="28"/>
        </w:rPr>
        <w:t xml:space="preserve"> торговых организаций</w:t>
      </w:r>
      <w:r w:rsidR="00EE41E6" w:rsidRPr="00B1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 предусматривает </w:t>
      </w:r>
      <w:r w:rsidRPr="00E54EAB">
        <w:rPr>
          <w:color w:val="000000"/>
          <w:sz w:val="28"/>
          <w:szCs w:val="28"/>
        </w:rPr>
        <w:t>расширение информационной базы студента, связанной с выбором, разработкой или оптимизацией соответствующих технологических процессов на предприятии и их конкретным техническим оснащением, как объекта экономического анализа.</w:t>
      </w:r>
    </w:p>
    <w:p w:rsidR="000B5D06" w:rsidRDefault="000B5D06" w:rsidP="00EE41E6">
      <w:pPr>
        <w:pStyle w:val="21"/>
        <w:ind w:left="0" w:firstLine="0"/>
      </w:pPr>
    </w:p>
    <w:p w:rsidR="00EE41E6" w:rsidRDefault="00EE41E6" w:rsidP="00E834C5">
      <w:pPr>
        <w:pStyle w:val="21"/>
        <w:ind w:left="0" w:firstLine="0"/>
        <w:jc w:val="center"/>
        <w:rPr>
          <w:b/>
        </w:rPr>
      </w:pPr>
      <w:r w:rsidRPr="00B81827">
        <w:rPr>
          <w:b/>
        </w:rPr>
        <w:t>1.2.Место учебной дисциплины в структуре основной профессиона</w:t>
      </w:r>
      <w:r w:rsidR="00E834C5">
        <w:rPr>
          <w:b/>
        </w:rPr>
        <w:t>льной образовательной программы</w:t>
      </w:r>
    </w:p>
    <w:p w:rsidR="00EE41E6" w:rsidRDefault="00E834C5" w:rsidP="00EE41E6">
      <w:pPr>
        <w:pStyle w:val="21"/>
        <w:ind w:left="0" w:firstLine="0"/>
      </w:pPr>
      <w:r>
        <w:t xml:space="preserve">          Д</w:t>
      </w:r>
      <w:r w:rsidR="00EE41E6">
        <w:t>исциплина относится к группе</w:t>
      </w:r>
      <w:r w:rsidR="005776FA">
        <w:t xml:space="preserve"> междисциплинарного курса.</w:t>
      </w:r>
      <w:r w:rsidR="008F5779">
        <w:t xml:space="preserve"> </w:t>
      </w:r>
    </w:p>
    <w:p w:rsidR="00E834C5" w:rsidRDefault="00E834C5" w:rsidP="00EE41E6">
      <w:pPr>
        <w:pStyle w:val="21"/>
        <w:ind w:left="0" w:firstLine="0"/>
      </w:pPr>
    </w:p>
    <w:p w:rsidR="00B17A69" w:rsidRDefault="00E834C5" w:rsidP="00B17A6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</w:t>
      </w:r>
      <w:r w:rsidR="00263D14" w:rsidRPr="00EE41E6">
        <w:rPr>
          <w:b/>
          <w:snapToGrid w:val="0"/>
          <w:sz w:val="28"/>
          <w:szCs w:val="28"/>
        </w:rPr>
        <w:t>1.</w:t>
      </w:r>
      <w:r w:rsidR="00EE41E6" w:rsidRPr="00EE41E6">
        <w:rPr>
          <w:b/>
          <w:snapToGrid w:val="0"/>
          <w:sz w:val="28"/>
          <w:szCs w:val="28"/>
        </w:rPr>
        <w:t>3.</w:t>
      </w:r>
      <w:r w:rsidR="00263D14" w:rsidRPr="00EE41E6">
        <w:rPr>
          <w:b/>
          <w:snapToGrid w:val="0"/>
          <w:sz w:val="28"/>
          <w:szCs w:val="28"/>
        </w:rPr>
        <w:t xml:space="preserve"> Цели и задачи дисциплины</w:t>
      </w:r>
    </w:p>
    <w:p w:rsidR="00B17A69" w:rsidRPr="00B17A69" w:rsidRDefault="00B17A69" w:rsidP="00B17A6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Pr="00B17A69">
        <w:rPr>
          <w:sz w:val="28"/>
          <w:szCs w:val="28"/>
        </w:rPr>
        <w:t>Рабочая программа дисциплины</w:t>
      </w:r>
      <w:r w:rsidR="00B91FE7">
        <w:rPr>
          <w:sz w:val="28"/>
          <w:szCs w:val="28"/>
        </w:rPr>
        <w:t>:</w:t>
      </w:r>
      <w:r w:rsidR="005776FA">
        <w:rPr>
          <w:sz w:val="28"/>
          <w:szCs w:val="28"/>
        </w:rPr>
        <w:t xml:space="preserve"> «Техническое оснащение</w:t>
      </w:r>
      <w:r w:rsidR="001E102A">
        <w:rPr>
          <w:sz w:val="28"/>
          <w:szCs w:val="28"/>
        </w:rPr>
        <w:t xml:space="preserve"> торговых организаций</w:t>
      </w:r>
      <w:r w:rsidRPr="00B17A69">
        <w:rPr>
          <w:sz w:val="28"/>
          <w:szCs w:val="28"/>
        </w:rPr>
        <w:t>» предназначена для реализации государственных требований к уровню</w:t>
      </w:r>
      <w:r>
        <w:rPr>
          <w:sz w:val="28"/>
          <w:szCs w:val="28"/>
        </w:rPr>
        <w:t xml:space="preserve"> подготовки выпускников </w:t>
      </w:r>
      <w:r w:rsidRPr="00B17A69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38.02.04</w:t>
      </w:r>
      <w:r w:rsidRPr="003A65E0">
        <w:rPr>
          <w:sz w:val="28"/>
          <w:szCs w:val="28"/>
        </w:rPr>
        <w:t>«Коммерция</w:t>
      </w:r>
      <w:r>
        <w:rPr>
          <w:sz w:val="28"/>
          <w:szCs w:val="28"/>
        </w:rPr>
        <w:t xml:space="preserve"> </w:t>
      </w:r>
      <w:r w:rsidRPr="003A65E0">
        <w:rPr>
          <w:sz w:val="28"/>
          <w:szCs w:val="28"/>
        </w:rPr>
        <w:t>(по</w:t>
      </w:r>
      <w:r w:rsidRPr="00B17A69">
        <w:rPr>
          <w:sz w:val="28"/>
          <w:szCs w:val="28"/>
        </w:rPr>
        <w:t xml:space="preserve"> </w:t>
      </w:r>
      <w:r w:rsidRPr="00E834C5">
        <w:rPr>
          <w:sz w:val="28"/>
          <w:szCs w:val="28"/>
        </w:rPr>
        <w:t>отраслям)»</w:t>
      </w:r>
      <w:r>
        <w:rPr>
          <w:i/>
          <w:sz w:val="28"/>
          <w:szCs w:val="28"/>
        </w:rPr>
        <w:t>.</w:t>
      </w:r>
    </w:p>
    <w:p w:rsidR="001E102A" w:rsidRPr="001E102A" w:rsidRDefault="00B17A69" w:rsidP="001E102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4A5B">
        <w:rPr>
          <w:b/>
          <w:sz w:val="28"/>
          <w:szCs w:val="24"/>
        </w:rPr>
        <w:t>Цель дисциплины</w:t>
      </w:r>
      <w:r w:rsidR="00B91FE7">
        <w:rPr>
          <w:sz w:val="28"/>
          <w:szCs w:val="24"/>
        </w:rPr>
        <w:t>:</w:t>
      </w:r>
      <w:r w:rsidR="008F5779">
        <w:rPr>
          <w:sz w:val="28"/>
          <w:szCs w:val="24"/>
        </w:rPr>
        <w:t xml:space="preserve"> </w:t>
      </w:r>
      <w:r w:rsidR="001E102A" w:rsidRPr="001E102A">
        <w:rPr>
          <w:color w:val="000000"/>
          <w:sz w:val="28"/>
          <w:szCs w:val="28"/>
        </w:rPr>
        <w:t>расширение информационной базы студента, связанной с выбором, разработкой или оптимизацией соответствующих технологических процессов на предприятии и их конкретным техническим оснащением, как объекта экономического анализа.</w:t>
      </w:r>
    </w:p>
    <w:p w:rsidR="001E102A" w:rsidRPr="001E102A" w:rsidRDefault="001E102A" w:rsidP="001E102A">
      <w:pPr>
        <w:ind w:firstLine="709"/>
        <w:rPr>
          <w:color w:val="000000"/>
          <w:sz w:val="27"/>
          <w:szCs w:val="27"/>
        </w:rPr>
      </w:pPr>
      <w:r w:rsidRPr="001E102A">
        <w:rPr>
          <w:color w:val="000000"/>
          <w:sz w:val="28"/>
          <w:szCs w:val="28"/>
        </w:rPr>
        <w:t> </w:t>
      </w:r>
      <w:r w:rsidRPr="001F4A5B">
        <w:rPr>
          <w:b/>
          <w:bCs/>
          <w:iCs/>
          <w:color w:val="000000"/>
          <w:sz w:val="28"/>
          <w:szCs w:val="28"/>
        </w:rPr>
        <w:t xml:space="preserve">Задачи </w:t>
      </w:r>
      <w:r w:rsidRPr="001E102A">
        <w:rPr>
          <w:bCs/>
          <w:iCs/>
          <w:color w:val="000000"/>
          <w:sz w:val="28"/>
          <w:szCs w:val="28"/>
        </w:rPr>
        <w:t>изучения дисциплины: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раскрытие сущности и содержания основных понятий и определений используемых при техническом оснащении торговых организаций;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раскрытие сущности и содержания основных понятий и определений используемых в области охраны труда;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получить знания о состоянии и тенденциях развития современных средств технического оснащения торговых организаций;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получить навыки в оснащении торговых организаций и помещений соответствующим оборудованием;</w:t>
      </w:r>
    </w:p>
    <w:p w:rsidR="001E102A" w:rsidRDefault="001E102A" w:rsidP="001E102A">
      <w:pPr>
        <w:ind w:firstLine="709"/>
        <w:rPr>
          <w:color w:val="000000"/>
          <w:sz w:val="28"/>
          <w:szCs w:val="28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получить базовый свод знаний в области обеспечения охраны труда на предприятии.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В результате изучения дисциплины студент должен:</w:t>
      </w:r>
    </w:p>
    <w:p w:rsidR="001E102A" w:rsidRPr="001F4A5B" w:rsidRDefault="001E102A" w:rsidP="001E102A">
      <w:pPr>
        <w:ind w:firstLine="709"/>
        <w:jc w:val="both"/>
        <w:rPr>
          <w:b/>
          <w:color w:val="000000"/>
          <w:sz w:val="27"/>
          <w:szCs w:val="27"/>
        </w:rPr>
      </w:pPr>
      <w:r w:rsidRPr="001F4A5B">
        <w:rPr>
          <w:b/>
          <w:bCs/>
          <w:iCs/>
          <w:color w:val="000000"/>
          <w:sz w:val="28"/>
          <w:szCs w:val="28"/>
        </w:rPr>
        <w:t>иметь представление: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 современном состоянии и тенденциях развития</w:t>
      </w:r>
      <w:r w:rsidR="008F5779">
        <w:rPr>
          <w:color w:val="000000"/>
          <w:sz w:val="28"/>
          <w:szCs w:val="22"/>
        </w:rPr>
        <w:t> технологическо</w:t>
      </w:r>
      <w:r w:rsidRPr="001E102A">
        <w:rPr>
          <w:color w:val="000000"/>
          <w:sz w:val="28"/>
          <w:szCs w:val="22"/>
        </w:rPr>
        <w:t>го </w:t>
      </w:r>
      <w:r w:rsidRPr="001E102A">
        <w:rPr>
          <w:color w:val="000000"/>
          <w:sz w:val="28"/>
          <w:szCs w:val="28"/>
        </w:rPr>
        <w:t>оборудования оснащения торговых организаций;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об основах организации охраны труда на предприятии;</w:t>
      </w:r>
    </w:p>
    <w:p w:rsidR="001E102A" w:rsidRPr="001E102A" w:rsidRDefault="001E102A" w:rsidP="008F5779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об основных положениях государственной системы охраны труда;</w:t>
      </w:r>
    </w:p>
    <w:p w:rsidR="001E102A" w:rsidRPr="001F4A5B" w:rsidRDefault="001E102A" w:rsidP="001E102A">
      <w:pPr>
        <w:ind w:firstLine="709"/>
        <w:rPr>
          <w:b/>
          <w:color w:val="000000"/>
          <w:sz w:val="27"/>
          <w:szCs w:val="27"/>
        </w:rPr>
      </w:pPr>
      <w:r w:rsidRPr="001F4A5B">
        <w:rPr>
          <w:b/>
          <w:bCs/>
          <w:iCs/>
          <w:color w:val="000000"/>
          <w:sz w:val="28"/>
          <w:szCs w:val="28"/>
        </w:rPr>
        <w:t>знать: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основы теории процессов, реализуемых конкретными видами оборудования;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принципы обоснования технологических процессов и выбора соответствующего оборудования для их технического оснащения;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общие принципы устройства, функционирования, эксплуатации и техники безопасности оборудования;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основные технико-экономические характеристики оборудования, методы их определения и расчета;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виды, типы, функции торговых предприятий и управление торгово-технологическим процессом, организацию труда и управление на предприятиях;</w:t>
      </w:r>
    </w:p>
    <w:p w:rsidR="001E102A" w:rsidRPr="001E102A" w:rsidRDefault="001E102A" w:rsidP="008F5779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принципы, нормы и методы проектирования торговых предприятий, охрану труда персонала;</w:t>
      </w:r>
    </w:p>
    <w:p w:rsidR="001E102A" w:rsidRPr="001F4A5B" w:rsidRDefault="001E102A" w:rsidP="001E102A">
      <w:pPr>
        <w:ind w:firstLine="709"/>
        <w:rPr>
          <w:b/>
          <w:color w:val="000000"/>
          <w:sz w:val="27"/>
          <w:szCs w:val="27"/>
        </w:rPr>
      </w:pPr>
      <w:r w:rsidRPr="001F4A5B">
        <w:rPr>
          <w:b/>
          <w:bCs/>
          <w:iCs/>
          <w:color w:val="000000"/>
          <w:sz w:val="28"/>
          <w:szCs w:val="28"/>
        </w:rPr>
        <w:t>уметь: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определять вид технологического оборудования в организациях общественного питания;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эксплуатировать оборудование по его назначению с учётом установленных требований;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соблюдать правила охраны труда;</w:t>
      </w:r>
    </w:p>
    <w:p w:rsidR="001E102A" w:rsidRPr="001E102A" w:rsidRDefault="001E102A" w:rsidP="008F5779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предупреждать производственный травматизм и профзаболевания;</w:t>
      </w:r>
    </w:p>
    <w:p w:rsidR="001E102A" w:rsidRPr="001F4A5B" w:rsidRDefault="001E102A" w:rsidP="001E102A">
      <w:pPr>
        <w:ind w:firstLine="709"/>
        <w:rPr>
          <w:b/>
          <w:color w:val="000000"/>
          <w:sz w:val="22"/>
          <w:szCs w:val="22"/>
        </w:rPr>
      </w:pPr>
      <w:r w:rsidRPr="001F4A5B">
        <w:rPr>
          <w:b/>
          <w:bCs/>
          <w:iCs/>
          <w:color w:val="000000"/>
          <w:sz w:val="28"/>
          <w:szCs w:val="28"/>
        </w:rPr>
        <w:t>приобрести навыки: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работы с техническим оборудованием на предприятии;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определения вида технологического оборудования в организациях;</w:t>
      </w:r>
    </w:p>
    <w:p w:rsidR="001E102A" w:rsidRPr="001E102A" w:rsidRDefault="001E102A" w:rsidP="001E102A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опыта работы с действующими федеральными законами, нормативными и техническими документами, необходимыми для осуществления профессиональной деятельности;</w:t>
      </w:r>
    </w:p>
    <w:p w:rsidR="001E102A" w:rsidRPr="008F5779" w:rsidRDefault="001E102A" w:rsidP="008F5779">
      <w:pPr>
        <w:ind w:firstLine="709"/>
        <w:rPr>
          <w:color w:val="000000"/>
          <w:sz w:val="22"/>
          <w:szCs w:val="22"/>
        </w:rPr>
      </w:pPr>
      <w:r w:rsidRPr="001E102A">
        <w:rPr>
          <w:rFonts w:ascii="Symbol" w:hAnsi="Symbol"/>
          <w:color w:val="000000"/>
          <w:sz w:val="28"/>
          <w:szCs w:val="28"/>
        </w:rPr>
        <w:t></w:t>
      </w:r>
      <w:r w:rsidRPr="001E102A">
        <w:rPr>
          <w:color w:val="000000"/>
          <w:sz w:val="14"/>
          <w:szCs w:val="14"/>
        </w:rPr>
        <w:t>    </w:t>
      </w:r>
      <w:r w:rsidRPr="001E102A">
        <w:rPr>
          <w:color w:val="000000"/>
          <w:sz w:val="14"/>
          <w:szCs w:val="22"/>
        </w:rPr>
        <w:t> </w:t>
      </w:r>
      <w:r w:rsidRPr="001E102A">
        <w:rPr>
          <w:color w:val="000000"/>
          <w:sz w:val="28"/>
          <w:szCs w:val="28"/>
        </w:rPr>
        <w:t>классификация оборудования, характеристика его отдельных групп, назначение, принципы действия, особенности устройства, критерии выбора, правила безопасной эксплуатации.</w:t>
      </w:r>
    </w:p>
    <w:p w:rsidR="00E834C5" w:rsidRPr="00EE41E6" w:rsidRDefault="00E834C5" w:rsidP="00B17A69">
      <w:pPr>
        <w:jc w:val="both"/>
        <w:rPr>
          <w:snapToGrid w:val="0"/>
          <w:sz w:val="28"/>
          <w:szCs w:val="28"/>
        </w:rPr>
      </w:pPr>
    </w:p>
    <w:p w:rsidR="00263D14" w:rsidRPr="00A75EAE" w:rsidRDefault="00E834C5" w:rsidP="00A75EA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75EAE" w:rsidRPr="00A75EAE">
        <w:rPr>
          <w:b/>
          <w:sz w:val="28"/>
          <w:szCs w:val="28"/>
        </w:rPr>
        <w:t>1.4.</w:t>
      </w:r>
      <w:r w:rsidR="00263D14" w:rsidRPr="00A75EAE">
        <w:rPr>
          <w:b/>
          <w:sz w:val="28"/>
          <w:szCs w:val="28"/>
        </w:rPr>
        <w:t xml:space="preserve"> Требования к уровню освоения содержания дисциплины</w:t>
      </w:r>
    </w:p>
    <w:p w:rsidR="00B91FE7" w:rsidRPr="00B17A69" w:rsidRDefault="00B91FE7" w:rsidP="00B91FE7">
      <w:pPr>
        <w:ind w:right="-57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          </w:t>
      </w:r>
      <w:r w:rsidR="00263D14" w:rsidRPr="00A75EAE">
        <w:rPr>
          <w:snapToGrid w:val="0"/>
          <w:sz w:val="28"/>
          <w:szCs w:val="28"/>
        </w:rPr>
        <w:t>В процессе изучения да</w:t>
      </w:r>
      <w:r>
        <w:rPr>
          <w:snapToGrid w:val="0"/>
          <w:sz w:val="28"/>
          <w:szCs w:val="28"/>
        </w:rPr>
        <w:t xml:space="preserve">нной дисциплины студенты должны иметь навыки и </w:t>
      </w:r>
      <w:r>
        <w:rPr>
          <w:sz w:val="28"/>
        </w:rPr>
        <w:t>знания</w:t>
      </w:r>
      <w:r w:rsidRPr="00B17A69">
        <w:rPr>
          <w:sz w:val="28"/>
        </w:rPr>
        <w:t xml:space="preserve"> в области статистики, необходимые для изучения особенностей организации сбора, обработки и анализа статистической информации с тем, чтобы использовать ее в дальнейшей практической деятельности. </w:t>
      </w:r>
    </w:p>
    <w:p w:rsidR="00263D14" w:rsidRDefault="00263D14" w:rsidP="00263D14">
      <w:pPr>
        <w:jc w:val="both"/>
        <w:rPr>
          <w:snapToGrid w:val="0"/>
          <w:sz w:val="28"/>
          <w:szCs w:val="28"/>
        </w:rPr>
      </w:pPr>
    </w:p>
    <w:p w:rsidR="008F5779" w:rsidRDefault="008F5779" w:rsidP="00263D14">
      <w:pPr>
        <w:jc w:val="both"/>
        <w:rPr>
          <w:snapToGrid w:val="0"/>
          <w:sz w:val="28"/>
          <w:szCs w:val="28"/>
        </w:rPr>
      </w:pPr>
    </w:p>
    <w:p w:rsidR="001F4A5B" w:rsidRPr="00A75EAE" w:rsidRDefault="001F4A5B" w:rsidP="00263D14">
      <w:pPr>
        <w:jc w:val="both"/>
        <w:rPr>
          <w:snapToGrid w:val="0"/>
          <w:sz w:val="28"/>
          <w:szCs w:val="28"/>
        </w:rPr>
      </w:pP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2.</w:t>
      </w:r>
      <w:r w:rsidR="008F5779">
        <w:rPr>
          <w:b/>
          <w:sz w:val="28"/>
          <w:szCs w:val="28"/>
        </w:rPr>
        <w:t xml:space="preserve"> </w:t>
      </w:r>
      <w:r w:rsidRPr="00A75EAE">
        <w:rPr>
          <w:b/>
          <w:sz w:val="28"/>
          <w:szCs w:val="28"/>
        </w:rPr>
        <w:t xml:space="preserve">Структура и примерное содержание учебной дисциплины                        </w:t>
      </w:r>
    </w:p>
    <w:p w:rsidR="00A75EAE" w:rsidRDefault="00A75EAE" w:rsidP="00263D14">
      <w:pPr>
        <w:jc w:val="center"/>
        <w:rPr>
          <w:b/>
          <w:snapToGrid w:val="0"/>
          <w:sz w:val="24"/>
        </w:rPr>
      </w:pPr>
    </w:p>
    <w:p w:rsidR="000D46CA" w:rsidRDefault="00A75EAE" w:rsidP="000D46CA">
      <w:pPr>
        <w:jc w:val="center"/>
        <w:rPr>
          <w:b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2.1</w:t>
      </w:r>
      <w:r w:rsidR="00263D14" w:rsidRPr="00A75EAE">
        <w:rPr>
          <w:b/>
          <w:snapToGrid w:val="0"/>
          <w:sz w:val="28"/>
          <w:szCs w:val="28"/>
        </w:rPr>
        <w:t>. Объем дисциплины и виды учебной работы</w:t>
      </w:r>
      <w:r w:rsidR="001F4A5B">
        <w:rPr>
          <w:b/>
          <w:snapToGrid w:val="0"/>
          <w:sz w:val="28"/>
          <w:szCs w:val="28"/>
        </w:rPr>
        <w:t xml:space="preserve"> для студентов заочной формы по специальности</w:t>
      </w:r>
      <w:r w:rsidR="000D46CA">
        <w:rPr>
          <w:b/>
          <w:snapToGrid w:val="0"/>
          <w:sz w:val="28"/>
          <w:szCs w:val="28"/>
        </w:rPr>
        <w:t xml:space="preserve"> по</w:t>
      </w:r>
      <w:r w:rsidR="00263D14" w:rsidRPr="00A75EAE">
        <w:rPr>
          <w:b/>
          <w:snapToGrid w:val="0"/>
          <w:sz w:val="28"/>
          <w:szCs w:val="28"/>
        </w:rPr>
        <w:t xml:space="preserve">  </w:t>
      </w:r>
      <w:r w:rsidR="000D46CA" w:rsidRPr="000B300D">
        <w:rPr>
          <w:b/>
          <w:sz w:val="28"/>
          <w:szCs w:val="28"/>
        </w:rPr>
        <w:t xml:space="preserve">специальности 38.02.04 «Коммерция </w:t>
      </w:r>
    </w:p>
    <w:p w:rsidR="00263D14" w:rsidRPr="000D46CA" w:rsidRDefault="000D46CA" w:rsidP="000D46CA">
      <w:pPr>
        <w:jc w:val="center"/>
        <w:rPr>
          <w:b/>
          <w:sz w:val="28"/>
          <w:szCs w:val="28"/>
        </w:rPr>
      </w:pPr>
      <w:r w:rsidRPr="000B300D">
        <w:rPr>
          <w:b/>
          <w:sz w:val="28"/>
          <w:szCs w:val="28"/>
        </w:rPr>
        <w:t>(по отраслям)»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263D14" w:rsidTr="006D687F">
        <w:trPr>
          <w:trHeight w:val="55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D341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</w:t>
            </w:r>
            <w:r w:rsidR="00263D14" w:rsidRPr="00D341DA">
              <w:rPr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263D14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>Всего часов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D341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       </w:t>
            </w:r>
            <w:r w:rsidR="00263D14" w:rsidRPr="00D341DA">
              <w:rPr>
                <w:b/>
                <w:noProof/>
                <w:sz w:val="24"/>
                <w:szCs w:val="24"/>
              </w:rPr>
              <w:t>Семестры</w:t>
            </w: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6D687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6D687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6D687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6D687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Pr="005776FA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Pr="005776FA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3C3C65">
              <w:rPr>
                <w:noProof/>
                <w:sz w:val="24"/>
                <w:szCs w:val="24"/>
              </w:rPr>
              <w:t xml:space="preserve"> </w:t>
            </w:r>
            <w:r w:rsidR="006D687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4542F6">
              <w:rPr>
                <w:noProof/>
                <w:sz w:val="24"/>
                <w:szCs w:val="24"/>
              </w:rPr>
              <w:t xml:space="preserve">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7077B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5776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7077B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3C3C6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ДЗ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63D14" w:rsidRDefault="00263D14" w:rsidP="00263D14">
      <w:pPr>
        <w:jc w:val="both"/>
        <w:rPr>
          <w:b/>
          <w:snapToGrid w:val="0"/>
          <w:sz w:val="24"/>
        </w:rPr>
      </w:pPr>
    </w:p>
    <w:p w:rsidR="00263D14" w:rsidRPr="00A75EAE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t>Общая трудое</w:t>
      </w:r>
      <w:r w:rsidR="008A3AB4">
        <w:rPr>
          <w:snapToGrid w:val="0"/>
          <w:sz w:val="28"/>
          <w:szCs w:val="28"/>
        </w:rPr>
        <w:t>мкость дисциплины составляет 54 часа.</w:t>
      </w:r>
    </w:p>
    <w:p w:rsidR="00263D14" w:rsidRDefault="00263D14" w:rsidP="00263D14">
      <w:pPr>
        <w:ind w:left="360"/>
        <w:jc w:val="center"/>
        <w:rPr>
          <w:b/>
          <w:snapToGrid w:val="0"/>
          <w:sz w:val="24"/>
        </w:rPr>
      </w:pPr>
    </w:p>
    <w:p w:rsidR="00263D14" w:rsidRPr="00A75EAE" w:rsidRDefault="00D341DA" w:rsidP="00A75EAE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</w:t>
      </w:r>
      <w:r w:rsidR="00A75EAE" w:rsidRPr="00A75EAE">
        <w:rPr>
          <w:b/>
          <w:snapToGrid w:val="0"/>
          <w:sz w:val="28"/>
          <w:szCs w:val="28"/>
        </w:rPr>
        <w:t>2.2.</w:t>
      </w:r>
      <w:r w:rsidR="00263D14" w:rsidRPr="00A75EAE">
        <w:rPr>
          <w:b/>
          <w:snapToGrid w:val="0"/>
          <w:sz w:val="28"/>
          <w:szCs w:val="28"/>
        </w:rPr>
        <w:t xml:space="preserve"> Содержание дисциплины</w:t>
      </w:r>
    </w:p>
    <w:p w:rsidR="00263D14" w:rsidRDefault="00263D14" w:rsidP="00263D14">
      <w:pPr>
        <w:ind w:left="360"/>
        <w:jc w:val="both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</w:t>
      </w:r>
      <w:r w:rsidR="00D341DA">
        <w:rPr>
          <w:b/>
          <w:snapToGrid w:val="0"/>
          <w:sz w:val="24"/>
        </w:rPr>
        <w:t xml:space="preserve">                                </w:t>
      </w:r>
      <w:r w:rsidRPr="00D341DA">
        <w:rPr>
          <w:b/>
          <w:snapToGrid w:val="0"/>
          <w:sz w:val="28"/>
          <w:szCs w:val="28"/>
        </w:rPr>
        <w:t>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688"/>
        <w:gridCol w:w="1688"/>
        <w:gridCol w:w="1689"/>
      </w:tblGrid>
      <w:tr w:rsidR="00263D14" w:rsidTr="00263D14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D341DA" w:rsidRDefault="00D341D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263D14" w:rsidRPr="00D341DA">
              <w:rPr>
                <w:b/>
                <w:sz w:val="24"/>
              </w:rPr>
              <w:t>Разделы программы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sz w:val="24"/>
              </w:rPr>
            </w:pPr>
          </w:p>
        </w:tc>
      </w:tr>
      <w:tr w:rsidR="00263D14" w:rsidTr="00263D14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0D46CA">
            <w:pPr>
              <w:pStyle w:val="6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263D14" w:rsidRPr="00D341DA">
              <w:rPr>
                <w:rFonts w:ascii="Times New Roman" w:hAnsi="Times New Roman"/>
                <w:b/>
              </w:rPr>
              <w:t>ЛК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0D46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263D14" w:rsidRPr="00D341DA">
              <w:rPr>
                <w:b/>
                <w:sz w:val="24"/>
              </w:rPr>
              <w:t>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0D46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263D14" w:rsidRPr="00D341DA">
              <w:rPr>
                <w:b/>
                <w:sz w:val="24"/>
              </w:rPr>
              <w:t>Сам.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B91FE7" w:rsidRDefault="00B91FE7" w:rsidP="00B91FE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0D46CA">
              <w:rPr>
                <w:sz w:val="24"/>
              </w:rPr>
              <w:t>Подъемно-транспортное оборудование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63D14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8632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F87F34">
            <w:pPr>
              <w:jc w:val="both"/>
              <w:rPr>
                <w:sz w:val="24"/>
              </w:rPr>
            </w:pPr>
            <w:r>
              <w:rPr>
                <w:sz w:val="24"/>
              </w:rPr>
              <w:t>2.Торговое измерительное оборудование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8632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FB" w:rsidRDefault="00F87F34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011D05">
              <w:rPr>
                <w:sz w:val="24"/>
              </w:rPr>
              <w:t>Механическое оборудование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63289">
            <w:pPr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B1" w:rsidRDefault="00011D05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4.Фасовочно-упаковочное оборудование</w:t>
            </w:r>
          </w:p>
          <w:p w:rsidR="00011D05" w:rsidRPr="00011D05" w:rsidRDefault="00011D05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и оборудование для маркировки товаров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63289">
            <w:pPr>
              <w:rPr>
                <w:sz w:val="24"/>
              </w:rPr>
            </w:pPr>
            <w:r>
              <w:rPr>
                <w:sz w:val="24"/>
              </w:rPr>
              <w:t xml:space="preserve">          4</w:t>
            </w:r>
          </w:p>
        </w:tc>
      </w:tr>
      <w:tr w:rsidR="00263D14" w:rsidTr="00263D14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B1" w:rsidRPr="006E34A1" w:rsidRDefault="006E34A1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5.Холодильное оборудование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63289">
            <w:pPr>
              <w:rPr>
                <w:sz w:val="24"/>
              </w:rPr>
            </w:pPr>
            <w:r>
              <w:rPr>
                <w:sz w:val="24"/>
              </w:rPr>
              <w:t xml:space="preserve">          4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80" w:rsidRPr="006E34A1" w:rsidRDefault="003A4EB1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6.</w:t>
            </w:r>
            <w:r w:rsidR="006E34A1">
              <w:rPr>
                <w:snapToGrid w:val="0"/>
                <w:sz w:val="24"/>
              </w:rPr>
              <w:t>Контрольно-кассовые машины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14EBF">
            <w:pPr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80" w:rsidRPr="0058149A" w:rsidRDefault="0058149A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7.Складское оборудование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14EBF">
            <w:pPr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1F0B80" w:rsidP="0058149A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8.</w:t>
            </w:r>
            <w:r w:rsidR="0058149A">
              <w:rPr>
                <w:snapToGrid w:val="0"/>
                <w:sz w:val="24"/>
              </w:rPr>
              <w:t>Мебель для торговых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7077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863289">
            <w:pPr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863289" w:rsidRDefault="007077B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263D14" w:rsidRPr="00863289">
              <w:rPr>
                <w:b/>
                <w:sz w:val="24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863289" w:rsidRDefault="002171BA">
            <w:pPr>
              <w:jc w:val="both"/>
              <w:rPr>
                <w:b/>
                <w:sz w:val="24"/>
                <w:lang w:val="en-US"/>
              </w:rPr>
            </w:pPr>
            <w:r w:rsidRPr="00863289">
              <w:rPr>
                <w:b/>
                <w:sz w:val="24"/>
                <w:lang w:val="en-US"/>
              </w:rPr>
              <w:t xml:space="preserve">          </w:t>
            </w:r>
            <w:r w:rsidR="007077BE">
              <w:rPr>
                <w:b/>
                <w:sz w:val="24"/>
              </w:rPr>
              <w:t xml:space="preserve"> </w:t>
            </w:r>
            <w:r w:rsidRPr="00863289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863289" w:rsidRDefault="00863289">
            <w:pPr>
              <w:jc w:val="both"/>
              <w:rPr>
                <w:b/>
                <w:sz w:val="24"/>
              </w:rPr>
            </w:pPr>
            <w:r w:rsidRPr="00863289">
              <w:rPr>
                <w:b/>
                <w:sz w:val="24"/>
              </w:rPr>
              <w:t xml:space="preserve">         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863289" w:rsidRDefault="00863289">
            <w:pPr>
              <w:jc w:val="both"/>
              <w:rPr>
                <w:b/>
                <w:sz w:val="24"/>
              </w:rPr>
            </w:pPr>
            <w:r w:rsidRPr="00863289">
              <w:rPr>
                <w:b/>
                <w:sz w:val="24"/>
              </w:rPr>
              <w:t xml:space="preserve">         44</w:t>
            </w:r>
          </w:p>
        </w:tc>
      </w:tr>
    </w:tbl>
    <w:p w:rsidR="00263D14" w:rsidRDefault="00263D14" w:rsidP="00263D14">
      <w:pPr>
        <w:jc w:val="both"/>
        <w:rPr>
          <w:snapToGrid w:val="0"/>
          <w:sz w:val="24"/>
        </w:rPr>
      </w:pPr>
    </w:p>
    <w:p w:rsidR="00011D05" w:rsidRDefault="00011D05" w:rsidP="00263D14">
      <w:pPr>
        <w:jc w:val="both"/>
        <w:rPr>
          <w:snapToGrid w:val="0"/>
          <w:sz w:val="24"/>
        </w:rPr>
      </w:pPr>
    </w:p>
    <w:p w:rsidR="008F5779" w:rsidRDefault="008F5779" w:rsidP="00263D14">
      <w:pPr>
        <w:jc w:val="both"/>
        <w:rPr>
          <w:snapToGrid w:val="0"/>
          <w:sz w:val="24"/>
        </w:rPr>
      </w:pPr>
    </w:p>
    <w:p w:rsidR="000D46CA" w:rsidRDefault="00263D14" w:rsidP="000D46CA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 xml:space="preserve"> </w:t>
      </w:r>
      <w:r w:rsidR="00F87F34">
        <w:rPr>
          <w:b/>
          <w:snapToGrid w:val="0"/>
          <w:sz w:val="28"/>
          <w:szCs w:val="28"/>
        </w:rPr>
        <w:t xml:space="preserve">                </w:t>
      </w:r>
      <w:r w:rsidR="00C64F68">
        <w:rPr>
          <w:b/>
          <w:snapToGrid w:val="0"/>
          <w:sz w:val="28"/>
          <w:szCs w:val="28"/>
        </w:rPr>
        <w:t xml:space="preserve">2.3. </w:t>
      </w:r>
      <w:r w:rsidRPr="00D341DA">
        <w:rPr>
          <w:b/>
          <w:snapToGrid w:val="0"/>
          <w:sz w:val="28"/>
          <w:szCs w:val="28"/>
        </w:rPr>
        <w:t>Содержание разделов дисциплины</w:t>
      </w:r>
    </w:p>
    <w:p w:rsidR="000D46CA" w:rsidRDefault="000D46CA" w:rsidP="000D46CA">
      <w:pPr>
        <w:ind w:firstLine="720"/>
        <w:jc w:val="both"/>
        <w:rPr>
          <w:b/>
          <w:snapToGrid w:val="0"/>
          <w:sz w:val="28"/>
          <w:szCs w:val="28"/>
        </w:rPr>
      </w:pPr>
    </w:p>
    <w:p w:rsidR="000D46CA" w:rsidRPr="000D46CA" w:rsidRDefault="000D46CA" w:rsidP="000D46CA">
      <w:pPr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Тема 1. </w:t>
      </w:r>
      <w:r w:rsidRPr="000D46CA">
        <w:rPr>
          <w:b/>
          <w:bCs/>
          <w:iCs/>
          <w:color w:val="000000"/>
          <w:sz w:val="28"/>
          <w:szCs w:val="28"/>
        </w:rPr>
        <w:t>Под</w:t>
      </w:r>
      <w:r>
        <w:rPr>
          <w:b/>
          <w:bCs/>
          <w:iCs/>
          <w:color w:val="000000"/>
          <w:sz w:val="28"/>
          <w:szCs w:val="28"/>
        </w:rPr>
        <w:t>ъемно-транспортное оборудование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b/>
          <w:bCs/>
          <w:color w:val="000000"/>
          <w:sz w:val="28"/>
          <w:szCs w:val="28"/>
        </w:rPr>
        <w:t> </w:t>
      </w:r>
      <w:r w:rsidRPr="000D46CA">
        <w:rPr>
          <w:bCs/>
          <w:color w:val="000000"/>
          <w:sz w:val="28"/>
          <w:szCs w:val="28"/>
        </w:rPr>
        <w:t>Подъемно-транспортное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оборудование представляет собой совокупность различных приспособлений, механизмов и машин, предназначенных для разгрузки транспортных средств и перемещений </w:t>
      </w:r>
      <w:r w:rsidRPr="000D46CA">
        <w:rPr>
          <w:color w:val="000000"/>
          <w:sz w:val="28"/>
          <w:szCs w:val="28"/>
        </w:rPr>
        <w:lastRenderedPageBreak/>
        <w:t>грузов. Применение даже простейших видов подъемно-транспортного оборудования способствует: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облегчению трудоемких и тяжелых работ по перемещению грузов;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повышению производительности и культуры труда;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ускорению погрузочно-разгрузочных работ и сокращению длительности простоя транспорта. </w:t>
      </w:r>
    </w:p>
    <w:p w:rsidR="000D46CA" w:rsidRPr="00F87F34" w:rsidRDefault="00F87F34" w:rsidP="000D46CA">
      <w:pPr>
        <w:ind w:firstLine="709"/>
        <w:rPr>
          <w:i/>
          <w:color w:val="000000"/>
          <w:sz w:val="27"/>
          <w:szCs w:val="27"/>
        </w:rPr>
      </w:pPr>
      <w:r>
        <w:rPr>
          <w:bCs/>
          <w:i/>
          <w:color w:val="000000"/>
          <w:sz w:val="28"/>
          <w:szCs w:val="28"/>
        </w:rPr>
        <w:t xml:space="preserve">        </w:t>
      </w:r>
      <w:r w:rsidR="000D46CA" w:rsidRPr="00F87F34">
        <w:rPr>
          <w:bCs/>
          <w:i/>
          <w:color w:val="000000"/>
          <w:sz w:val="28"/>
          <w:szCs w:val="28"/>
        </w:rPr>
        <w:t>Классификация подъ</w:t>
      </w:r>
      <w:r>
        <w:rPr>
          <w:bCs/>
          <w:i/>
          <w:color w:val="000000"/>
          <w:sz w:val="28"/>
          <w:szCs w:val="28"/>
        </w:rPr>
        <w:t>емно-транспортного оборудования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Подъемно-транспортное оборудование является существенной частью почти каждого производства и сфер обслуживания и играет большую роль в механизации погрузочно-разгрузочных работ.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Современные поточные технологические и автоматизированные линии, межцеховой и внутрицеховой транспорт, погрузочно-разгрузочные операции для транспортирования сырья, полуфабрикатов и готовой продукции на всех стадиях обработки и складирования, складской переработки грузов органически связаны с применением разнообразных подъемно-транспортных машин и механизмов, обеспечивающих непрерывность и ритмичность производственных процессов.</w:t>
      </w:r>
    </w:p>
    <w:p w:rsidR="000D46CA" w:rsidRPr="00F87F34" w:rsidRDefault="000D46CA" w:rsidP="00F87F34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  <w:r w:rsidRPr="00F87F34">
        <w:rPr>
          <w:bCs/>
          <w:color w:val="000000"/>
          <w:sz w:val="28"/>
          <w:szCs w:val="28"/>
        </w:rPr>
        <w:t>По своему назначению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и конструктивному исполнению подъемно-транспортные машины подразделяются на основные виды: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  <w:lang w:val="en-US"/>
        </w:rPr>
        <w:t></w:t>
      </w:r>
      <w:r w:rsidRPr="000D46CA">
        <w:rPr>
          <w:color w:val="000000"/>
          <w:sz w:val="14"/>
          <w:szCs w:val="14"/>
          <w:lang w:val="en-US"/>
        </w:rPr>
        <w:t>    </w:t>
      </w:r>
      <w:r w:rsidRPr="000D46CA">
        <w:rPr>
          <w:color w:val="000000"/>
          <w:sz w:val="14"/>
          <w:szCs w:val="22"/>
          <w:lang w:val="en-US"/>
        </w:rPr>
        <w:t> </w:t>
      </w:r>
      <w:proofErr w:type="gramStart"/>
      <w:r w:rsidRPr="000D46CA">
        <w:rPr>
          <w:color w:val="000000"/>
          <w:sz w:val="28"/>
          <w:szCs w:val="28"/>
        </w:rPr>
        <w:t>грузоподъемные</w:t>
      </w:r>
      <w:proofErr w:type="gramEnd"/>
      <w:r w:rsidRPr="000D46CA">
        <w:rPr>
          <w:color w:val="000000"/>
          <w:sz w:val="28"/>
          <w:szCs w:val="28"/>
        </w:rPr>
        <w:t xml:space="preserve"> - машины периодического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транспортирующие - машины непрерывного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промышленные роботы - автоматические машины периодического действия.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color w:val="000000"/>
          <w:sz w:val="28"/>
          <w:szCs w:val="28"/>
        </w:rPr>
        <w:t> </w:t>
      </w:r>
      <w:r w:rsidR="00F87F34">
        <w:rPr>
          <w:color w:val="000000"/>
          <w:sz w:val="22"/>
          <w:szCs w:val="22"/>
        </w:rPr>
        <w:t xml:space="preserve">         </w:t>
      </w:r>
      <w:r w:rsidRPr="00F87F34">
        <w:rPr>
          <w:bCs/>
          <w:i/>
          <w:iCs/>
          <w:color w:val="000000"/>
          <w:sz w:val="28"/>
          <w:szCs w:val="28"/>
        </w:rPr>
        <w:t>Основные виды подъемно-транспортных машин:</w:t>
      </w:r>
    </w:p>
    <w:p w:rsidR="000D46CA" w:rsidRPr="000D46CA" w:rsidRDefault="000D46CA" w:rsidP="00F87F34">
      <w:pPr>
        <w:ind w:firstLine="709"/>
        <w:jc w:val="both"/>
        <w:rPr>
          <w:color w:val="000000"/>
          <w:sz w:val="22"/>
          <w:szCs w:val="22"/>
        </w:rPr>
      </w:pPr>
      <w:r w:rsidRPr="00F87F34">
        <w:rPr>
          <w:bCs/>
          <w:iCs/>
          <w:color w:val="000000"/>
          <w:sz w:val="28"/>
          <w:szCs w:val="28"/>
        </w:rPr>
        <w:t>1.</w:t>
      </w:r>
      <w:r w:rsidRPr="00F87F34">
        <w:rPr>
          <w:color w:val="000000"/>
          <w:sz w:val="14"/>
          <w:szCs w:val="14"/>
        </w:rPr>
        <w:t> </w:t>
      </w:r>
      <w:r w:rsidRPr="00F87F34">
        <w:rPr>
          <w:color w:val="000000"/>
          <w:sz w:val="14"/>
          <w:szCs w:val="22"/>
        </w:rPr>
        <w:t> </w:t>
      </w:r>
      <w:r w:rsidRPr="00F87F34">
        <w:rPr>
          <w:bCs/>
          <w:iCs/>
          <w:color w:val="000000"/>
          <w:sz w:val="28"/>
          <w:szCs w:val="28"/>
        </w:rPr>
        <w:t>Грузоподъемные машины</w:t>
      </w:r>
      <w:r w:rsidRPr="000D46CA">
        <w:rPr>
          <w:b/>
          <w:bCs/>
          <w:i/>
          <w:iCs/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- домкраты, лебедки (тали), грузоподъемные краны и погрузчики.</w:t>
      </w:r>
    </w:p>
    <w:p w:rsidR="000D46CA" w:rsidRPr="000D46CA" w:rsidRDefault="000D46CA" w:rsidP="00F87F34">
      <w:pPr>
        <w:ind w:firstLine="709"/>
        <w:jc w:val="both"/>
        <w:rPr>
          <w:color w:val="000000"/>
          <w:sz w:val="22"/>
          <w:szCs w:val="22"/>
        </w:rPr>
      </w:pPr>
      <w:r w:rsidRPr="00F87F34">
        <w:rPr>
          <w:bCs/>
          <w:iCs/>
          <w:color w:val="000000"/>
          <w:sz w:val="28"/>
          <w:szCs w:val="28"/>
        </w:rPr>
        <w:t>2.</w:t>
      </w:r>
      <w:r w:rsidRPr="00F87F34">
        <w:rPr>
          <w:color w:val="000000"/>
          <w:sz w:val="14"/>
          <w:szCs w:val="14"/>
        </w:rPr>
        <w:t> </w:t>
      </w:r>
      <w:r w:rsidRPr="00F87F34">
        <w:rPr>
          <w:color w:val="000000"/>
          <w:sz w:val="14"/>
          <w:szCs w:val="22"/>
        </w:rPr>
        <w:t> </w:t>
      </w:r>
      <w:proofErr w:type="gramStart"/>
      <w:r w:rsidRPr="00F87F34">
        <w:rPr>
          <w:bCs/>
          <w:iCs/>
          <w:color w:val="000000"/>
          <w:sz w:val="28"/>
          <w:szCs w:val="28"/>
        </w:rPr>
        <w:t>Транспортирующие машины (конвейеры</w:t>
      </w:r>
      <w:r w:rsidRPr="00F87F34">
        <w:rPr>
          <w:bCs/>
          <w:color w:val="000000"/>
          <w:sz w:val="28"/>
          <w:szCs w:val="28"/>
        </w:rPr>
        <w:t>)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подразделяются на машины с тяговым органом - ленточные конвейеры, цепные конвейеры, тележечные конвейеры, машины без тягового органа - гравитационные устройства, качающиеся конвейеры, шнеки (винтовые конвейеры), пневматические транспортирующие устройства.</w:t>
      </w:r>
      <w:proofErr w:type="gramEnd"/>
    </w:p>
    <w:p w:rsidR="000D46CA" w:rsidRPr="000D46CA" w:rsidRDefault="000D46CA" w:rsidP="00F87F34">
      <w:pPr>
        <w:ind w:firstLine="709"/>
        <w:jc w:val="both"/>
        <w:rPr>
          <w:color w:val="000000"/>
          <w:sz w:val="22"/>
          <w:szCs w:val="22"/>
        </w:rPr>
      </w:pPr>
      <w:r w:rsidRPr="00F87F34">
        <w:rPr>
          <w:bCs/>
          <w:iCs/>
          <w:color w:val="000000"/>
          <w:sz w:val="28"/>
          <w:szCs w:val="28"/>
        </w:rPr>
        <w:t>3.</w:t>
      </w:r>
      <w:r w:rsidRPr="00F87F34">
        <w:rPr>
          <w:color w:val="000000"/>
          <w:sz w:val="14"/>
          <w:szCs w:val="14"/>
        </w:rPr>
        <w:t> </w:t>
      </w:r>
      <w:r w:rsidRPr="00F87F34">
        <w:rPr>
          <w:color w:val="000000"/>
          <w:sz w:val="14"/>
          <w:szCs w:val="22"/>
        </w:rPr>
        <w:t> </w:t>
      </w:r>
      <w:r w:rsidRPr="00F87F34">
        <w:rPr>
          <w:bCs/>
          <w:iCs/>
          <w:color w:val="000000"/>
          <w:sz w:val="28"/>
          <w:szCs w:val="28"/>
        </w:rPr>
        <w:t>Промышленные роботы,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подразделяющиеся по назначению, конструктивным показателям, способу управления, быстродействию, точности.</w:t>
      </w:r>
    </w:p>
    <w:p w:rsidR="00011D05" w:rsidRDefault="00011D05" w:rsidP="00011D05">
      <w:pPr>
        <w:jc w:val="both"/>
        <w:rPr>
          <w:color w:val="000000"/>
          <w:sz w:val="28"/>
          <w:szCs w:val="28"/>
        </w:rPr>
      </w:pPr>
      <w:bookmarkStart w:id="1" w:name="_Toc352243173"/>
    </w:p>
    <w:p w:rsidR="000D46CA" w:rsidRPr="00F87F34" w:rsidRDefault="00011D05" w:rsidP="00011D05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</w:t>
      </w:r>
      <w:r w:rsidR="00F87F34" w:rsidRPr="00F87F34">
        <w:rPr>
          <w:b/>
          <w:bCs/>
          <w:iCs/>
          <w:color w:val="000000"/>
          <w:sz w:val="28"/>
          <w:szCs w:val="28"/>
        </w:rPr>
        <w:t xml:space="preserve">Тема 2. </w:t>
      </w:r>
      <w:r w:rsidR="000D46CA" w:rsidRPr="00F87F34">
        <w:rPr>
          <w:b/>
          <w:bCs/>
          <w:iCs/>
          <w:color w:val="000000"/>
          <w:sz w:val="28"/>
          <w:szCs w:val="28"/>
        </w:rPr>
        <w:t>Торговое измерительное оборудование</w:t>
      </w:r>
      <w:bookmarkEnd w:id="1"/>
    </w:p>
    <w:p w:rsidR="000D46CA" w:rsidRPr="000D46CA" w:rsidRDefault="000D46CA" w:rsidP="00F87F34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Для осуществления операций, связанных с приёмкой товаров, подготовкой их к продаже и отпуском, применяется торговое измерительное оборудование: весы, гири, меры длины и объёма.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Весы</w:t>
      </w:r>
      <w:r w:rsidRPr="00F87F34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- прибор для измерения массы товара. Основными признаками их классификации служат: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принцип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место и способ установки;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вид указательного устройства;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вид отсчёта показаний взвешивания;</w:t>
      </w:r>
    </w:p>
    <w:p w:rsidR="00F87F34" w:rsidRDefault="000D46CA" w:rsidP="000D46CA">
      <w:pPr>
        <w:ind w:firstLine="709"/>
        <w:rPr>
          <w:color w:val="000000"/>
          <w:sz w:val="28"/>
          <w:szCs w:val="28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способ снятия показаний.</w:t>
      </w:r>
      <w:r w:rsidR="00F87F34">
        <w:rPr>
          <w:color w:val="000000"/>
          <w:sz w:val="28"/>
          <w:szCs w:val="28"/>
        </w:rPr>
        <w:t xml:space="preserve"> </w:t>
      </w:r>
    </w:p>
    <w:p w:rsidR="000D46CA" w:rsidRPr="000D46CA" w:rsidRDefault="00F87F34" w:rsidP="00F87F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</w:t>
      </w:r>
      <w:r w:rsidR="000D46CA" w:rsidRPr="00F87F34">
        <w:rPr>
          <w:bCs/>
          <w:color w:val="000000"/>
          <w:sz w:val="28"/>
          <w:szCs w:val="28"/>
        </w:rPr>
        <w:t>Рычажные весы</w:t>
      </w:r>
      <w:r w:rsidR="000D46CA" w:rsidRPr="000D46CA">
        <w:rPr>
          <w:color w:val="000000"/>
          <w:sz w:val="28"/>
          <w:szCs w:val="22"/>
        </w:rPr>
        <w:t> </w:t>
      </w:r>
      <w:r w:rsidR="000D46CA" w:rsidRPr="000D46CA">
        <w:rPr>
          <w:color w:val="000000"/>
          <w:sz w:val="28"/>
          <w:szCs w:val="28"/>
        </w:rPr>
        <w:t>наиболее распространены в торговле. Их механизм состоит из основных, передаточных и вспомогательных рычагов, соединенных с помощью призм, подушек, колец и тяг.</w:t>
      </w:r>
      <w:r w:rsidR="000D46CA" w:rsidRPr="000D46CA">
        <w:rPr>
          <w:color w:val="000000"/>
          <w:sz w:val="28"/>
          <w:szCs w:val="22"/>
        </w:rPr>
        <w:t> </w:t>
      </w:r>
      <w:r w:rsidR="000D46CA" w:rsidRPr="00F87F34">
        <w:rPr>
          <w:bCs/>
          <w:color w:val="000000"/>
          <w:sz w:val="28"/>
          <w:szCs w:val="28"/>
        </w:rPr>
        <w:t>Электромеханические</w:t>
      </w:r>
      <w:r w:rsidR="000D46CA" w:rsidRPr="00F87F34">
        <w:rPr>
          <w:bCs/>
          <w:color w:val="000000"/>
          <w:sz w:val="28"/>
          <w:szCs w:val="22"/>
        </w:rPr>
        <w:t> </w:t>
      </w:r>
      <w:r w:rsidR="000D46CA" w:rsidRPr="000D46CA">
        <w:rPr>
          <w:color w:val="000000"/>
          <w:sz w:val="28"/>
          <w:szCs w:val="28"/>
        </w:rPr>
        <w:t>весы устроены на основе принципа автоматического преобразования усилия от взвешиваемого груза в электрический сигнал, поступающий в электронный блок. Из электронного блока информация о цене, массе и стоимости товара выводится на блок индикации с цифровым табло.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F87F34">
        <w:rPr>
          <w:bCs/>
          <w:i/>
          <w:color w:val="000000"/>
          <w:sz w:val="28"/>
          <w:szCs w:val="28"/>
        </w:rPr>
        <w:t>По месту и способу установки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весы делят </w:t>
      </w:r>
      <w:proofErr w:type="gramStart"/>
      <w:r w:rsidRPr="000D46CA">
        <w:rPr>
          <w:color w:val="000000"/>
          <w:sz w:val="28"/>
          <w:szCs w:val="28"/>
        </w:rPr>
        <w:t>на</w:t>
      </w:r>
      <w:proofErr w:type="gramEnd"/>
      <w:r w:rsidRPr="000D46CA">
        <w:rPr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настольные;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передвижные;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стационарные.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F87F34">
        <w:rPr>
          <w:bCs/>
          <w:i/>
          <w:color w:val="000000"/>
          <w:sz w:val="28"/>
          <w:szCs w:val="28"/>
        </w:rPr>
        <w:t>По виду указательного устройства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подразделяют </w:t>
      </w:r>
      <w:proofErr w:type="gramStart"/>
      <w:r w:rsidRPr="000D46CA">
        <w:rPr>
          <w:color w:val="000000"/>
          <w:sz w:val="28"/>
          <w:szCs w:val="28"/>
        </w:rPr>
        <w:t>на</w:t>
      </w:r>
      <w:proofErr w:type="gramEnd"/>
      <w:r w:rsidRPr="000D46CA">
        <w:rPr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гирные;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шкальные;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шкально-гирные;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циферблатные;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цифровые электронные.</w:t>
      </w:r>
      <w:r w:rsidRPr="000D46CA">
        <w:rPr>
          <w:b/>
          <w:bCs/>
          <w:color w:val="000000"/>
          <w:sz w:val="28"/>
          <w:szCs w:val="28"/>
        </w:rPr>
        <w:t> </w:t>
      </w:r>
    </w:p>
    <w:p w:rsidR="000D46CA" w:rsidRPr="000D46CA" w:rsidRDefault="00F87F34" w:rsidP="00F87F34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D46CA" w:rsidRPr="00F87F34">
        <w:rPr>
          <w:bCs/>
          <w:i/>
          <w:color w:val="000000"/>
          <w:sz w:val="28"/>
          <w:szCs w:val="28"/>
        </w:rPr>
        <w:t>По виду отсчёта показаний</w:t>
      </w:r>
      <w:r w:rsidR="000D46CA" w:rsidRPr="000D46CA">
        <w:rPr>
          <w:color w:val="000000"/>
          <w:sz w:val="28"/>
          <w:szCs w:val="22"/>
        </w:rPr>
        <w:t> </w:t>
      </w:r>
      <w:r w:rsidR="000D46CA" w:rsidRPr="00011D05">
        <w:rPr>
          <w:i/>
          <w:color w:val="000000"/>
          <w:sz w:val="28"/>
          <w:szCs w:val="28"/>
        </w:rPr>
        <w:t xml:space="preserve">взвешивания </w:t>
      </w:r>
      <w:r w:rsidR="000D46CA" w:rsidRPr="000D46CA">
        <w:rPr>
          <w:color w:val="000000"/>
          <w:sz w:val="28"/>
          <w:szCs w:val="28"/>
        </w:rPr>
        <w:t>бывают: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визуальным отсчётом;</w:t>
      </w:r>
    </w:p>
    <w:p w:rsidR="000D46CA" w:rsidRPr="00011D05" w:rsidRDefault="000D46CA" w:rsidP="00011D05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документальной регистрацией.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По способу снятия показаний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различают</w:t>
      </w:r>
      <w:r w:rsidRPr="000D46CA">
        <w:rPr>
          <w:color w:val="000000"/>
          <w:sz w:val="28"/>
          <w:szCs w:val="22"/>
        </w:rPr>
        <w:t> весы</w:t>
      </w:r>
      <w:r w:rsidR="00011D05">
        <w:rPr>
          <w:color w:val="000000"/>
          <w:sz w:val="28"/>
          <w:szCs w:val="22"/>
        </w:rPr>
        <w:t xml:space="preserve"> </w:t>
      </w:r>
      <w:r w:rsidRPr="000D46CA">
        <w:rPr>
          <w:color w:val="000000"/>
          <w:sz w:val="28"/>
          <w:szCs w:val="22"/>
        </w:rPr>
        <w:t>с </w:t>
      </w:r>
      <w:r w:rsidRPr="000D46CA">
        <w:rPr>
          <w:color w:val="000000"/>
          <w:sz w:val="28"/>
          <w:szCs w:val="28"/>
        </w:rPr>
        <w:t>местным и дистанционным способами снятия показаний.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Гири</w:t>
      </w:r>
      <w:r w:rsidRPr="00011D05">
        <w:rPr>
          <w:i/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- меры массы, применяемые для суммирования массы грузов на весах. Различают гири рабочие (для взвешивания, они подразделяются на 5 классов), образцовые (для поверочных работ, они имеют 4 разряда) и эталонные.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Рабочие гири могут быть либо накладными в виде отдельных гирь или набором гирь различной массы, либо встроенными в весы. Встроенные гири — неотъемная часть весов, поэтому они применяются и подвергаются поверке только в данных весах.</w:t>
      </w:r>
    </w:p>
    <w:p w:rsidR="00011D05" w:rsidRDefault="000D46CA" w:rsidP="00011D05">
      <w:pPr>
        <w:ind w:firstLine="709"/>
        <w:jc w:val="both"/>
        <w:rPr>
          <w:color w:val="000000"/>
          <w:sz w:val="28"/>
          <w:szCs w:val="28"/>
        </w:rPr>
      </w:pPr>
      <w:r w:rsidRPr="000D46CA">
        <w:rPr>
          <w:color w:val="000000"/>
          <w:sz w:val="28"/>
          <w:szCs w:val="28"/>
        </w:rPr>
        <w:t>Выпускаются гири с номинальными значениями массы: 20, 10, 5, 2, 1 кг; 500, 200, 50, 20, 10, 5, 2, 1 г; 50</w:t>
      </w:r>
      <w:bookmarkStart w:id="2" w:name="_Toc352243174"/>
      <w:r w:rsidR="00011D05">
        <w:rPr>
          <w:color w:val="000000"/>
          <w:sz w:val="28"/>
          <w:szCs w:val="28"/>
        </w:rPr>
        <w:t>0, 200, 100, 50, 20, 5, 2, 1 мг</w:t>
      </w:r>
      <w:r w:rsidR="00830CE2">
        <w:rPr>
          <w:color w:val="000000"/>
          <w:sz w:val="28"/>
          <w:szCs w:val="28"/>
        </w:rPr>
        <w:t>.</w:t>
      </w:r>
    </w:p>
    <w:p w:rsidR="00830CE2" w:rsidRDefault="00830CE2" w:rsidP="00011D05">
      <w:pPr>
        <w:ind w:firstLine="709"/>
        <w:jc w:val="both"/>
        <w:rPr>
          <w:color w:val="000000"/>
          <w:sz w:val="28"/>
          <w:szCs w:val="28"/>
        </w:rPr>
      </w:pPr>
    </w:p>
    <w:p w:rsidR="000D46CA" w:rsidRPr="00011D05" w:rsidRDefault="00011D05" w:rsidP="00011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011D05">
        <w:rPr>
          <w:b/>
          <w:bCs/>
          <w:iCs/>
          <w:color w:val="000000"/>
          <w:sz w:val="28"/>
          <w:szCs w:val="28"/>
        </w:rPr>
        <w:t xml:space="preserve">Тема 3. </w:t>
      </w:r>
      <w:r w:rsidR="000D46CA" w:rsidRPr="00011D05">
        <w:rPr>
          <w:b/>
          <w:bCs/>
          <w:iCs/>
          <w:color w:val="000000"/>
          <w:sz w:val="28"/>
          <w:szCs w:val="28"/>
        </w:rPr>
        <w:t>Механическое оборудование</w:t>
      </w:r>
      <w:bookmarkEnd w:id="2"/>
    </w:p>
    <w:p w:rsidR="000D46CA" w:rsidRPr="00011D05" w:rsidRDefault="000D46CA" w:rsidP="00011D05">
      <w:pPr>
        <w:ind w:firstLine="709"/>
        <w:jc w:val="both"/>
        <w:rPr>
          <w:color w:val="000000"/>
          <w:sz w:val="22"/>
          <w:szCs w:val="22"/>
        </w:rPr>
      </w:pPr>
      <w:r w:rsidRPr="000D46CA">
        <w:rPr>
          <w:color w:val="000000"/>
          <w:sz w:val="28"/>
          <w:szCs w:val="28"/>
        </w:rPr>
        <w:t>Многие продовольственные товары перед продажей нарезают или измельчают, используя режущие инструменты или оборудование. Поэтому продовольственные магазины оснащаются машинами для нарезки гастрономических товаров, резки замороженных продуктов и масла, измельчения зерен кофе, приготовления мясного фарша и т.д.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Применение механического измельчительно-режущего оборудования на продовольственных предприятиях: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повышает качество обработки и улучшает внешний вид продукта;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обеспечивает соблюдение необходимых санитарно-гигиенических правил;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снижает товарные потери;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облегчает труд работников магазина;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увеличивает производительность труда и др.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  <w:r w:rsidRPr="00011D05">
        <w:rPr>
          <w:bCs/>
          <w:i/>
          <w:color w:val="000000"/>
          <w:sz w:val="28"/>
          <w:szCs w:val="28"/>
        </w:rPr>
        <w:t>Измельчительно-режущее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оборудование предназначено для механического воздействия на обрабатываемые пищевые продукты, в результате которого продукты изменяют свою форму, размеры, а также состояние поверхности.</w:t>
      </w:r>
    </w:p>
    <w:p w:rsidR="000D46CA" w:rsidRPr="00011D05" w:rsidRDefault="00011D05" w:rsidP="000D46CA">
      <w:pPr>
        <w:ind w:firstLine="709"/>
        <w:jc w:val="both"/>
        <w:rPr>
          <w:i/>
          <w:color w:val="000000"/>
          <w:sz w:val="27"/>
          <w:szCs w:val="27"/>
        </w:rPr>
      </w:pPr>
      <w:r>
        <w:rPr>
          <w:bCs/>
          <w:i/>
          <w:color w:val="000000"/>
          <w:sz w:val="28"/>
          <w:szCs w:val="22"/>
        </w:rPr>
        <w:t>Машины для нарезки продуктов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2"/>
        </w:rPr>
        <w:t xml:space="preserve">В эту группу входят машины </w:t>
      </w:r>
      <w:proofErr w:type="gramStart"/>
      <w:r w:rsidRPr="000D46CA">
        <w:rPr>
          <w:color w:val="000000"/>
          <w:sz w:val="28"/>
          <w:szCs w:val="22"/>
        </w:rPr>
        <w:t>для</w:t>
      </w:r>
      <w:proofErr w:type="gramEnd"/>
      <w:r w:rsidRPr="000D46CA">
        <w:rPr>
          <w:color w:val="000000"/>
          <w:sz w:val="28"/>
          <w:szCs w:val="22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нарезки гастрономических товаров;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разделки монолита масла;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резки замороженных продуктов;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сортового разруба мяса.</w:t>
      </w:r>
    </w:p>
    <w:p w:rsidR="000D46CA" w:rsidRPr="00011D05" w:rsidRDefault="000D46CA" w:rsidP="00011D05">
      <w:pPr>
        <w:ind w:firstLine="709"/>
        <w:jc w:val="both"/>
        <w:rPr>
          <w:i/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Измельчительн</w:t>
      </w:r>
      <w:r w:rsidR="00011D05">
        <w:rPr>
          <w:bCs/>
          <w:i/>
          <w:color w:val="000000"/>
          <w:sz w:val="28"/>
          <w:szCs w:val="28"/>
        </w:rPr>
        <w:t>ые машины непрерывного действия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 машинах непрерывного действия обработка продукта происходит постоянно. Когда обработку нужно прервать, машину останавливают. К машинам непрерывного действия относятся: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машины для измельчения мяса и рыбы;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машины для размола зерен кофе.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</w:p>
    <w:p w:rsidR="00011D05" w:rsidRDefault="00011D05" w:rsidP="00011D05">
      <w:pPr>
        <w:outlineLvl w:val="1"/>
        <w:rPr>
          <w:b/>
          <w:bCs/>
          <w:iCs/>
          <w:color w:val="000000"/>
          <w:sz w:val="28"/>
          <w:szCs w:val="28"/>
        </w:rPr>
      </w:pPr>
      <w:bookmarkStart w:id="3" w:name="_Toc352243175"/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11D05">
        <w:rPr>
          <w:b/>
          <w:bCs/>
          <w:iCs/>
          <w:color w:val="000000"/>
          <w:sz w:val="28"/>
          <w:szCs w:val="28"/>
        </w:rPr>
        <w:t xml:space="preserve">Тема 4. </w:t>
      </w:r>
      <w:r w:rsidR="000D46CA" w:rsidRPr="00011D05">
        <w:rPr>
          <w:b/>
          <w:bCs/>
          <w:iCs/>
          <w:color w:val="000000"/>
          <w:sz w:val="28"/>
          <w:szCs w:val="28"/>
        </w:rPr>
        <w:t xml:space="preserve">Фасовочно-упаковочное оборудование и оборудование </w:t>
      </w:r>
      <w:proofErr w:type="gramStart"/>
      <w:r w:rsidR="000D46CA" w:rsidRPr="00011D05">
        <w:rPr>
          <w:b/>
          <w:bCs/>
          <w:iCs/>
          <w:color w:val="000000"/>
          <w:sz w:val="28"/>
          <w:szCs w:val="28"/>
        </w:rPr>
        <w:t>для</w:t>
      </w:r>
      <w:proofErr w:type="gramEnd"/>
    </w:p>
    <w:p w:rsidR="000D46CA" w:rsidRPr="00011D05" w:rsidRDefault="00011D05" w:rsidP="00011D05">
      <w:pPr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</w:t>
      </w:r>
      <w:r w:rsidR="000D46CA" w:rsidRPr="00011D05">
        <w:rPr>
          <w:b/>
          <w:bCs/>
          <w:iCs/>
          <w:color w:val="000000"/>
          <w:sz w:val="28"/>
          <w:szCs w:val="28"/>
        </w:rPr>
        <w:t xml:space="preserve"> маркировки товаров</w:t>
      </w:r>
      <w:bookmarkEnd w:id="3"/>
    </w:p>
    <w:p w:rsidR="000D46CA" w:rsidRPr="00011D05" w:rsidRDefault="000D46CA" w:rsidP="00011D05">
      <w:pPr>
        <w:ind w:firstLine="709"/>
        <w:jc w:val="both"/>
        <w:rPr>
          <w:i/>
          <w:color w:val="000000"/>
          <w:sz w:val="27"/>
          <w:szCs w:val="27"/>
        </w:rPr>
      </w:pPr>
      <w:r w:rsidRPr="000D46CA">
        <w:rPr>
          <w:b/>
          <w:bCs/>
          <w:color w:val="000000"/>
          <w:sz w:val="28"/>
          <w:szCs w:val="28"/>
        </w:rPr>
        <w:t> </w:t>
      </w:r>
      <w:r w:rsidR="00011D05">
        <w:rPr>
          <w:b/>
          <w:bCs/>
          <w:color w:val="000000"/>
          <w:sz w:val="28"/>
          <w:szCs w:val="28"/>
        </w:rPr>
        <w:t xml:space="preserve">        </w:t>
      </w:r>
      <w:r w:rsidRPr="00011D05">
        <w:rPr>
          <w:bCs/>
          <w:i/>
          <w:color w:val="000000"/>
          <w:sz w:val="28"/>
          <w:szCs w:val="28"/>
        </w:rPr>
        <w:t>Классификация фасо</w:t>
      </w:r>
      <w:r w:rsidR="00011D05" w:rsidRPr="00011D05">
        <w:rPr>
          <w:bCs/>
          <w:i/>
          <w:color w:val="000000"/>
          <w:sz w:val="28"/>
          <w:szCs w:val="28"/>
        </w:rPr>
        <w:t>вочно-упаковочного оборудования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 настоящее время организуются мини-производства по переработке и упаковке продуктов питания, пригодные для размещения в подсобке любого продовольственного магазина, предприятия общественного питания, на оптовых продовольственных рынках и различных предприятиях агропромышленного комплекса. В состав таких произво</w:t>
      </w:r>
      <w:proofErr w:type="gramStart"/>
      <w:r w:rsidRPr="000D46CA">
        <w:rPr>
          <w:color w:val="000000"/>
          <w:sz w:val="28"/>
          <w:szCs w:val="28"/>
        </w:rPr>
        <w:t>дств вх</w:t>
      </w:r>
      <w:proofErr w:type="gramEnd"/>
      <w:r w:rsidRPr="000D46CA">
        <w:rPr>
          <w:color w:val="000000"/>
          <w:sz w:val="28"/>
          <w:szCs w:val="28"/>
        </w:rPr>
        <w:t>одит разделочное, упаковочное, весовое,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этикетировочное</w:t>
      </w:r>
      <w:proofErr w:type="spellEnd"/>
      <w:r w:rsidRPr="000D46CA">
        <w:rPr>
          <w:color w:val="000000"/>
          <w:sz w:val="28"/>
          <w:szCs w:val="28"/>
        </w:rPr>
        <w:t>, торговое, вспомогательное оборудование. Классификация фасовочно-упаковочного оборудования может быть основана на разных признаках.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По характеру технологических операций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оно бывает: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дозирующее;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фасовочное;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упаковочное;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этикетировочное</w:t>
      </w:r>
      <w:proofErr w:type="spellEnd"/>
      <w:r w:rsidRPr="000D46CA">
        <w:rPr>
          <w:color w:val="000000"/>
          <w:sz w:val="28"/>
          <w:szCs w:val="28"/>
        </w:rPr>
        <w:t>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пакетоформирующее;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комбинированное.</w:t>
      </w:r>
    </w:p>
    <w:p w:rsidR="000D46CA" w:rsidRPr="006E34A1" w:rsidRDefault="000D46CA" w:rsidP="006E34A1">
      <w:pPr>
        <w:ind w:firstLine="709"/>
        <w:rPr>
          <w:color w:val="000000"/>
          <w:sz w:val="22"/>
          <w:szCs w:val="22"/>
        </w:rPr>
      </w:pPr>
      <w:r w:rsidRPr="006E34A1">
        <w:rPr>
          <w:bCs/>
          <w:i/>
          <w:color w:val="000000"/>
          <w:sz w:val="28"/>
          <w:szCs w:val="28"/>
        </w:rPr>
        <w:t xml:space="preserve">По консистенции товара </w:t>
      </w:r>
      <w:proofErr w:type="gramStart"/>
      <w:r w:rsidRPr="006E34A1">
        <w:rPr>
          <w:bCs/>
          <w:i/>
          <w:color w:val="000000"/>
          <w:sz w:val="28"/>
          <w:szCs w:val="28"/>
        </w:rPr>
        <w:t>для</w:t>
      </w:r>
      <w:proofErr w:type="gramEnd"/>
      <w:r w:rsidRPr="006E34A1">
        <w:rPr>
          <w:bCs/>
          <w:i/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жидких;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сыпучих;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штучных.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виду фасуемой продукции: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пищевые продукты;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непродовольственные товары.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виду упаковочного материала: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термоусадочные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оболочки;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термоусадочные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пленки, поливинилхлоридные и перфорированные на основе полипропилена;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полимерные пленки;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вискозоармированные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оболочки с внутренним и наружным полиамидным слоем;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натуральные упаковочные материалы;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gramStart"/>
      <w:r w:rsidRPr="000D46CA">
        <w:rPr>
          <w:color w:val="000000"/>
          <w:sz w:val="28"/>
          <w:szCs w:val="28"/>
        </w:rPr>
        <w:t>пищевые</w:t>
      </w:r>
      <w:proofErr w:type="gramEnd"/>
      <w:r w:rsidRPr="000D46CA">
        <w:rPr>
          <w:color w:val="000000"/>
          <w:sz w:val="28"/>
          <w:szCs w:val="28"/>
        </w:rPr>
        <w:t xml:space="preserve"> самоклеящиеся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стреч</w:t>
      </w:r>
      <w:r w:rsidRPr="000D46CA">
        <w:rPr>
          <w:color w:val="000000"/>
          <w:sz w:val="28"/>
          <w:szCs w:val="28"/>
        </w:rPr>
        <w:t>-пленки</w:t>
      </w:r>
      <w:proofErr w:type="spellEnd"/>
      <w:r w:rsidRPr="000D46CA">
        <w:rPr>
          <w:color w:val="000000"/>
          <w:sz w:val="28"/>
          <w:szCs w:val="28"/>
        </w:rPr>
        <w:t xml:space="preserve"> из поливинилхлорида;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вакуумные пакеты;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двуосноориентированный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полипропилен;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подложки из вспененного полистирола;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гофрокартон</w:t>
      </w:r>
      <w:proofErr w:type="spellEnd"/>
      <w:r w:rsidRPr="000D46CA">
        <w:rPr>
          <w:color w:val="000000"/>
          <w:sz w:val="28"/>
          <w:szCs w:val="28"/>
        </w:rPr>
        <w:t>.</w:t>
      </w:r>
    </w:p>
    <w:p w:rsidR="000D46CA" w:rsidRPr="006E34A1" w:rsidRDefault="000D46CA" w:rsidP="006E34A1">
      <w:pPr>
        <w:ind w:firstLine="709"/>
        <w:rPr>
          <w:i/>
          <w:color w:val="000000"/>
          <w:sz w:val="22"/>
          <w:szCs w:val="22"/>
        </w:rPr>
      </w:pPr>
      <w:r w:rsidRPr="006E34A1">
        <w:rPr>
          <w:bCs/>
          <w:i/>
          <w:color w:val="000000"/>
          <w:sz w:val="28"/>
          <w:szCs w:val="28"/>
        </w:rPr>
        <w:t>По количеству выполняемых операций: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оборудование для выполнения отдельных операций;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комплексные линии по фасовке, упаковке и пакетированию товаров.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периодичности действия: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циклического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непрерывного действия.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источнику энергии: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механическое;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электрическое.</w:t>
      </w:r>
    </w:p>
    <w:p w:rsidR="000D46CA" w:rsidRPr="006E34A1" w:rsidRDefault="000D46CA" w:rsidP="006E34A1">
      <w:pPr>
        <w:ind w:firstLine="709"/>
        <w:jc w:val="both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уровню автоматизации: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полуавтоматическое;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автоматическое.</w:t>
      </w:r>
    </w:p>
    <w:p w:rsidR="000D46CA" w:rsidRPr="006E34A1" w:rsidRDefault="000D46CA" w:rsidP="006E34A1">
      <w:pPr>
        <w:ind w:firstLine="709"/>
        <w:jc w:val="center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Оборудование для маркировки товара и печ</w:t>
      </w:r>
      <w:r w:rsidR="006E34A1" w:rsidRPr="006E34A1">
        <w:rPr>
          <w:bCs/>
          <w:i/>
          <w:color w:val="000000"/>
          <w:sz w:val="28"/>
          <w:szCs w:val="28"/>
        </w:rPr>
        <w:t>ати этикеток со штриховым кодом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Предохранение товаров от порчи и их сохранность в надлежащем состоянии вплоть до передачи потребителю являются основной функцией упаковки. Современная упаковочная техника дает возможность автоматизировать процесс управления товародвижением в сфере торговли.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Автоматизация управления в торговых организациях способствует выполнению следующих задач: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сведение к минимуму потерь, связанных с «человеческим фактором»;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повышение эффективности и гибкости управления;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улучшение </w:t>
      </w:r>
      <w:proofErr w:type="gramStart"/>
      <w:r w:rsidRPr="000D46CA">
        <w:rPr>
          <w:color w:val="000000"/>
          <w:sz w:val="28"/>
          <w:szCs w:val="28"/>
        </w:rPr>
        <w:t>контроля за</w:t>
      </w:r>
      <w:proofErr w:type="gramEnd"/>
      <w:r w:rsidRPr="000D46CA">
        <w:rPr>
          <w:color w:val="000000"/>
          <w:sz w:val="28"/>
          <w:szCs w:val="28"/>
        </w:rPr>
        <w:t xml:space="preserve"> процессами товародвижения;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упрощение делопроизводства и увеличение производительности труда работников торговли.</w:t>
      </w:r>
    </w:p>
    <w:p w:rsidR="000D46CA" w:rsidRPr="000D46CA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 xml:space="preserve">Для эффективного управления торговым предприятием, качеством и процессами учета требуется своевременный и тщательный </w:t>
      </w:r>
      <w:proofErr w:type="gramStart"/>
      <w:r w:rsidRPr="000D46CA">
        <w:rPr>
          <w:color w:val="000000"/>
          <w:sz w:val="28"/>
          <w:szCs w:val="28"/>
        </w:rPr>
        <w:t>контроль за</w:t>
      </w:r>
      <w:proofErr w:type="gramEnd"/>
      <w:r w:rsidRPr="000D46CA">
        <w:rPr>
          <w:color w:val="000000"/>
          <w:sz w:val="28"/>
          <w:szCs w:val="28"/>
        </w:rPr>
        <w:t xml:space="preserve"> всеми операциями. С целью проведения такого контроля разработан ряд технологий, которые позволяют идентифицировать все контрольные объекты и элементы.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 настоящее время разработаны технологии автоматической идентификации: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штриховое кодирование;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радиочастотные системы;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оптическое распознание значков;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машинное зрение и др.</w:t>
      </w:r>
    </w:p>
    <w:p w:rsidR="000D46CA" w:rsidRPr="000D46CA" w:rsidRDefault="000D46CA" w:rsidP="006E34A1">
      <w:pPr>
        <w:ind w:firstLine="709"/>
        <w:jc w:val="center"/>
        <w:rPr>
          <w:color w:val="000000"/>
          <w:sz w:val="27"/>
          <w:szCs w:val="27"/>
        </w:rPr>
      </w:pPr>
    </w:p>
    <w:p w:rsidR="000D46CA" w:rsidRPr="006E34A1" w:rsidRDefault="006E34A1" w:rsidP="006E34A1">
      <w:pPr>
        <w:ind w:firstLine="709"/>
        <w:outlineLvl w:val="1"/>
        <w:rPr>
          <w:b/>
          <w:bCs/>
          <w:iCs/>
          <w:color w:val="000000"/>
          <w:sz w:val="28"/>
          <w:szCs w:val="28"/>
        </w:rPr>
      </w:pPr>
      <w:bookmarkStart w:id="4" w:name="_Toc352243176"/>
      <w:r>
        <w:rPr>
          <w:b/>
          <w:bCs/>
          <w:iCs/>
          <w:color w:val="000000"/>
          <w:sz w:val="28"/>
          <w:szCs w:val="28"/>
        </w:rPr>
        <w:t xml:space="preserve">             </w:t>
      </w:r>
      <w:r w:rsidR="00832726">
        <w:rPr>
          <w:b/>
          <w:bCs/>
          <w:iCs/>
          <w:color w:val="000000"/>
          <w:sz w:val="28"/>
          <w:szCs w:val="28"/>
        </w:rPr>
        <w:t xml:space="preserve">      </w:t>
      </w:r>
      <w:r w:rsidRPr="006E34A1">
        <w:rPr>
          <w:b/>
          <w:bCs/>
          <w:iCs/>
          <w:color w:val="000000"/>
          <w:sz w:val="28"/>
          <w:szCs w:val="28"/>
        </w:rPr>
        <w:t>Тема</w:t>
      </w:r>
      <w:r w:rsidR="000D46CA" w:rsidRPr="006E34A1">
        <w:rPr>
          <w:b/>
          <w:bCs/>
          <w:iCs/>
          <w:color w:val="000000"/>
          <w:sz w:val="28"/>
          <w:szCs w:val="28"/>
        </w:rPr>
        <w:t xml:space="preserve"> 5. Холодильное оборудование</w:t>
      </w:r>
      <w:bookmarkEnd w:id="4"/>
    </w:p>
    <w:p w:rsidR="000D46CA" w:rsidRPr="000D46CA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 Холодильное оборудование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представляет собой устройства, в которых создается и используется холод с целью сохранения качества скоропортящихся продуктов: мяса, рыбы, масла, молока, фруктов и др. Холодильное оборудование широко применяется в пищевой промышленности, сельском хозяйстве, на транспорте, в торговле и других отраслях народного хозяйства. Холод считается наиболее совершенным способом предупреждения порчи продовольственных товаров. При обработке холодом подавляется жизнедеятельность микроорганизмов (бактерий, грибков, дрожжей), замедляются биохимические процессы, и поэтому сохраняются первоначальное качество продуктов, их естественный вид, вкус и питательность.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Торговым холодильным оборудованием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называются охлаждаемые устройства, предназначенные для кратковременного хранения, показа и продажи предварительно охлажденных или замороженных скоропортящихся продуктов.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Торговое холодильное оборудование классифицируют по следующим признакам: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назначению: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холодильные камеры;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шкафы;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прилавки;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витрины;</w:t>
      </w:r>
    </w:p>
    <w:p w:rsidR="000D46CA" w:rsidRPr="00832726" w:rsidRDefault="000D46CA" w:rsidP="00832726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прилавки-витрины.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температурному режиму: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среднетемпературное с температурой воздуха в охлаждаемом объеме от — 5 до 8</w:t>
      </w:r>
      <w:proofErr w:type="gramStart"/>
      <w:r w:rsidRPr="000D46CA">
        <w:rPr>
          <w:color w:val="000000"/>
          <w:sz w:val="28"/>
          <w:szCs w:val="28"/>
        </w:rPr>
        <w:t xml:space="preserve"> °С</w:t>
      </w:r>
      <w:proofErr w:type="gramEnd"/>
      <w:r w:rsidRPr="000D46CA">
        <w:rPr>
          <w:color w:val="000000"/>
          <w:sz w:val="28"/>
          <w:szCs w:val="28"/>
        </w:rPr>
        <w:t>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низкотемпературное с температурой воздуха в охлаждаемом объеме не выше — 18</w:t>
      </w:r>
      <w:proofErr w:type="gramStart"/>
      <w:r w:rsidRPr="000D46CA">
        <w:rPr>
          <w:color w:val="000000"/>
          <w:sz w:val="28"/>
          <w:szCs w:val="28"/>
        </w:rPr>
        <w:t xml:space="preserve"> °С</w:t>
      </w:r>
      <w:proofErr w:type="gramEnd"/>
      <w:r w:rsidRPr="000D46CA">
        <w:rPr>
          <w:color w:val="000000"/>
          <w:sz w:val="28"/>
          <w:szCs w:val="28"/>
        </w:rPr>
        <w:t>;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характеру движения воздуха в охлаждаемом объеме</w:t>
      </w:r>
      <w:r w:rsidRPr="006E34A1">
        <w:rPr>
          <w:i/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естественным движением воздуха (охлажденный испарителем воздух опускается вниз, вытесняя теплый воздух вверх);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принудительным движением воздуха (воздух продувается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электровентилятором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через испаритель).</w:t>
      </w:r>
    </w:p>
    <w:p w:rsidR="000D46CA" w:rsidRPr="000D46CA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В оборудовании с принудительным движением воздуха быстрее достигается нужная температура и более равномерно распределяется температу</w:t>
      </w:r>
      <w:r w:rsidR="006E34A1">
        <w:rPr>
          <w:color w:val="000000"/>
          <w:sz w:val="28"/>
          <w:szCs w:val="28"/>
        </w:rPr>
        <w:t>ра воздуха в охлаждаемом объеме: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степени герметичности охлаждаемого объема: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закрытое;</w:t>
      </w:r>
    </w:p>
    <w:p w:rsidR="000D46CA" w:rsidRPr="006E34A1" w:rsidRDefault="000D46CA" w:rsidP="006E34A1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открытое.</w:t>
      </w:r>
      <w:r w:rsidRPr="000D46CA">
        <w:rPr>
          <w:b/>
          <w:bCs/>
          <w:color w:val="000000"/>
          <w:sz w:val="28"/>
          <w:szCs w:val="28"/>
        </w:rPr>
        <w:t> </w:t>
      </w:r>
    </w:p>
    <w:p w:rsidR="000D46CA" w:rsidRPr="000D46CA" w:rsidRDefault="006E34A1" w:rsidP="006E34A1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D46CA" w:rsidRPr="006E34A1">
        <w:rPr>
          <w:bCs/>
          <w:i/>
          <w:color w:val="000000"/>
          <w:sz w:val="28"/>
          <w:szCs w:val="28"/>
        </w:rPr>
        <w:t>Закрытое оборудование</w:t>
      </w:r>
      <w:r w:rsidR="000D46CA" w:rsidRPr="000D46CA">
        <w:rPr>
          <w:color w:val="000000"/>
          <w:sz w:val="28"/>
          <w:szCs w:val="22"/>
        </w:rPr>
        <w:t> </w:t>
      </w:r>
      <w:r w:rsidR="000D46CA" w:rsidRPr="000D46CA">
        <w:rPr>
          <w:color w:val="000000"/>
          <w:sz w:val="28"/>
          <w:szCs w:val="28"/>
        </w:rPr>
        <w:t>имеет дверки (распашные или раздвижные), плотно прикрывающие охлаждаемый объем.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</w:t>
      </w:r>
      <w:r w:rsidRPr="000D46CA">
        <w:rPr>
          <w:color w:val="000000"/>
          <w:sz w:val="28"/>
          <w:szCs w:val="22"/>
        </w:rPr>
        <w:t> </w:t>
      </w:r>
      <w:r w:rsidRPr="006E34A1">
        <w:rPr>
          <w:bCs/>
          <w:i/>
          <w:color w:val="000000"/>
          <w:sz w:val="28"/>
          <w:szCs w:val="28"/>
        </w:rPr>
        <w:t>открытом оборудовании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охлаждаемый объем перекрывается холодной воздушной завесой, создаваемой вентилятором воздухоохладителя. Открытое оборудование применяют в магазинах самообслуживания, закрытое оборудование — в магазинах самообслуживания и традиционных форм продажи;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расположению холодильного агрегата или машины: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со встроенными;</w:t>
      </w:r>
    </w:p>
    <w:p w:rsidR="000D46CA" w:rsidRPr="006E34A1" w:rsidRDefault="000D46CA" w:rsidP="006E34A1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и вынесенными (отдельно стоящими) холодильными агрегатами и машинами;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климатическим зонам применения: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южных районов с максимальной температурой окружающего воздуха до 40</w:t>
      </w:r>
      <w:proofErr w:type="gramStart"/>
      <w:r w:rsidRPr="000D46CA">
        <w:rPr>
          <w:color w:val="000000"/>
          <w:sz w:val="28"/>
          <w:szCs w:val="28"/>
        </w:rPr>
        <w:t>°С</w:t>
      </w:r>
      <w:proofErr w:type="gramEnd"/>
      <w:r w:rsidRPr="000D46CA">
        <w:rPr>
          <w:color w:val="000000"/>
          <w:sz w:val="28"/>
          <w:szCs w:val="28"/>
        </w:rPr>
        <w:t>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районов с умеренным климатом (температура окружающего воздуха не более 32°С);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системе холодоснабжения: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индивидуальным холодоснабжением;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централизованным холодоснабжением.</w:t>
      </w:r>
    </w:p>
    <w:p w:rsidR="000D46CA" w:rsidRPr="006E34A1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  <w:r w:rsidR="006E34A1">
        <w:rPr>
          <w:color w:val="000000"/>
          <w:sz w:val="27"/>
          <w:szCs w:val="27"/>
        </w:rPr>
        <w:t xml:space="preserve">                      </w:t>
      </w:r>
      <w:r w:rsidR="006E34A1">
        <w:rPr>
          <w:bCs/>
          <w:i/>
          <w:color w:val="000000"/>
          <w:sz w:val="28"/>
          <w:szCs w:val="28"/>
        </w:rPr>
        <w:t>Виды ходильных камер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Такие камеры предназначены для хранения в складских помещениях магазинов запасов скоропортящихся продуктов в течение времени, не превышающего допустимые сроки хранения (3—5 суток). Они могут быть стационарными и сборными.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Стационарные камеры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проектируются и строятся в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со</w:t>
      </w:r>
      <w:proofErr w:type="gramStart"/>
      <w:r w:rsidRPr="000D46CA">
        <w:rPr>
          <w:color w:val="000000"/>
          <w:sz w:val="28"/>
          <w:szCs w:val="22"/>
        </w:rPr>
        <w:t>c</w:t>
      </w:r>
      <w:proofErr w:type="gramEnd"/>
      <w:r w:rsidRPr="000D46CA">
        <w:rPr>
          <w:color w:val="000000"/>
          <w:sz w:val="28"/>
          <w:szCs w:val="22"/>
        </w:rPr>
        <w:t>таве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торговых зданий.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Сборные холодильные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камеры могут устанавливаться как на новых, так и на действующих предприятиях торговли, где строительство стационарных камер является нецелесообразным или для этого нет соответствующих условий.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</w:p>
    <w:p w:rsidR="000D46CA" w:rsidRPr="006E34A1" w:rsidRDefault="006E34A1" w:rsidP="000D46CA">
      <w:pPr>
        <w:ind w:firstLine="709"/>
        <w:outlineLvl w:val="1"/>
        <w:rPr>
          <w:b/>
          <w:bCs/>
          <w:iCs/>
          <w:color w:val="000000"/>
          <w:sz w:val="28"/>
          <w:szCs w:val="28"/>
        </w:rPr>
      </w:pPr>
      <w:bookmarkStart w:id="5" w:name="_Toc352243177"/>
      <w:r>
        <w:rPr>
          <w:b/>
          <w:bCs/>
          <w:iCs/>
          <w:color w:val="000000"/>
          <w:sz w:val="28"/>
          <w:szCs w:val="28"/>
        </w:rPr>
        <w:t xml:space="preserve">             </w:t>
      </w:r>
      <w:r w:rsidRPr="006E34A1">
        <w:rPr>
          <w:b/>
          <w:bCs/>
          <w:iCs/>
          <w:color w:val="000000"/>
          <w:sz w:val="28"/>
          <w:szCs w:val="28"/>
        </w:rPr>
        <w:t>Тема</w:t>
      </w:r>
      <w:r w:rsidR="000D46CA" w:rsidRPr="006E34A1">
        <w:rPr>
          <w:b/>
          <w:bCs/>
          <w:iCs/>
          <w:color w:val="000000"/>
          <w:sz w:val="28"/>
          <w:szCs w:val="28"/>
        </w:rPr>
        <w:t xml:space="preserve"> 6. Контрольно-кассовые машины</w:t>
      </w:r>
      <w:bookmarkEnd w:id="5"/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lastRenderedPageBreak/>
        <w:t>Учет денег, поступающих на предприятия торговли, и расчеты с покупателями осуществляют с применением контрольно-кассовых машин (ККМ). Использование ККМ в торговле обеспечивает: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точный учет денежной выручки;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высокую производительность труда работников предприятий;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сокращение до минимума ошибок при расчетах за товары;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улучшение санитарно-гигиенических условий при продаже продовольственных товаров;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повышение культуры торгового обслуживания и сокращение времени покупателей на расчеты за товары.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За основу</w:t>
      </w:r>
      <w:r w:rsidRPr="000D46CA">
        <w:rPr>
          <w:color w:val="000000"/>
          <w:sz w:val="28"/>
          <w:szCs w:val="22"/>
        </w:rPr>
        <w:t> </w:t>
      </w:r>
      <w:r w:rsidRPr="0058149A">
        <w:rPr>
          <w:bCs/>
          <w:color w:val="000000"/>
          <w:sz w:val="28"/>
          <w:szCs w:val="28"/>
        </w:rPr>
        <w:t>классификации ККМ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принимается Классификатор контрольно-кассовых машин, используемых на территории Российской Федерации, утвержденный Государственной межведомственной экспертной комиссией (ГМЭК).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Согласно классификатору ККМ</w:t>
      </w:r>
      <w:r w:rsidRPr="000D46CA">
        <w:rPr>
          <w:color w:val="000000"/>
          <w:sz w:val="28"/>
          <w:szCs w:val="22"/>
        </w:rPr>
        <w:t> </w:t>
      </w:r>
      <w:r w:rsidRPr="0058149A">
        <w:rPr>
          <w:bCs/>
          <w:i/>
          <w:color w:val="000000"/>
          <w:sz w:val="28"/>
          <w:szCs w:val="28"/>
        </w:rPr>
        <w:t>по области применения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делятся на четыре подкласса: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торговых организаций;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сферы услуг;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торговли нефтепродуктами;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отелей и ресторанов.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Механизм ключей и замков (МКЗ) предназначен для включения ККМ и перевода ее в, рабочие режимы: «Регистрация», «Показания», «Гашение», «</w:t>
      </w:r>
      <w:proofErr w:type="spellStart"/>
      <w:r w:rsidRPr="000D46CA">
        <w:rPr>
          <w:color w:val="000000"/>
          <w:sz w:val="28"/>
          <w:szCs w:val="22"/>
        </w:rPr>
        <w:t>Фискализация</w:t>
      </w:r>
      <w:proofErr w:type="spellEnd"/>
      <w:r w:rsidRPr="000D46CA">
        <w:rPr>
          <w:color w:val="000000"/>
          <w:sz w:val="28"/>
          <w:szCs w:val="28"/>
        </w:rPr>
        <w:t>», «Программирование», «Отключение».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58149A">
        <w:rPr>
          <w:bCs/>
          <w:i/>
          <w:color w:val="000000"/>
          <w:sz w:val="28"/>
          <w:szCs w:val="28"/>
        </w:rPr>
        <w:t>Регистрация</w:t>
      </w:r>
      <w:r w:rsidRPr="0058149A">
        <w:rPr>
          <w:i/>
          <w:color w:val="000000"/>
          <w:sz w:val="28"/>
          <w:szCs w:val="22"/>
        </w:rPr>
        <w:t> </w:t>
      </w:r>
      <w:r w:rsidRPr="0058149A">
        <w:rPr>
          <w:i/>
          <w:color w:val="000000"/>
          <w:sz w:val="28"/>
          <w:szCs w:val="28"/>
        </w:rPr>
        <w:t>-</w:t>
      </w:r>
      <w:r w:rsidRPr="000D46CA">
        <w:rPr>
          <w:color w:val="000000"/>
          <w:sz w:val="28"/>
          <w:szCs w:val="28"/>
        </w:rPr>
        <w:t xml:space="preserve"> это рабочий режим кассира, в котором происходит обслуживание покупателей и печать кассовых чеков.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58149A">
        <w:rPr>
          <w:bCs/>
          <w:i/>
          <w:color w:val="000000"/>
          <w:sz w:val="28"/>
          <w:szCs w:val="28"/>
        </w:rPr>
        <w:t>Показания</w:t>
      </w:r>
      <w:r w:rsidRPr="0058149A">
        <w:rPr>
          <w:i/>
          <w:color w:val="000000"/>
          <w:sz w:val="28"/>
          <w:szCs w:val="22"/>
        </w:rPr>
        <w:t> </w:t>
      </w:r>
      <w:r w:rsidRPr="0058149A">
        <w:rPr>
          <w:i/>
          <w:color w:val="000000"/>
          <w:sz w:val="28"/>
          <w:szCs w:val="28"/>
        </w:rPr>
        <w:t>-</w:t>
      </w:r>
      <w:r w:rsidRPr="000D46CA">
        <w:rPr>
          <w:color w:val="000000"/>
          <w:sz w:val="28"/>
          <w:szCs w:val="28"/>
        </w:rPr>
        <w:t xml:space="preserve"> получение Х-отчета без обнуления. Операция выполняется обязательно перед началом каждой рабочей смены или при необходимости в любое время работы кассовой машины.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58149A">
        <w:rPr>
          <w:bCs/>
          <w:i/>
          <w:color w:val="000000"/>
          <w:sz w:val="28"/>
          <w:szCs w:val="28"/>
        </w:rPr>
        <w:t>Гашение</w:t>
      </w:r>
      <w:r w:rsidRPr="0058149A">
        <w:rPr>
          <w:i/>
          <w:color w:val="000000"/>
          <w:sz w:val="28"/>
          <w:szCs w:val="22"/>
        </w:rPr>
        <w:t> </w:t>
      </w:r>
      <w:r w:rsidRPr="0058149A">
        <w:rPr>
          <w:i/>
          <w:color w:val="000000"/>
          <w:sz w:val="28"/>
          <w:szCs w:val="28"/>
        </w:rPr>
        <w:t>-</w:t>
      </w:r>
      <w:r w:rsidRPr="000D46CA">
        <w:rPr>
          <w:color w:val="000000"/>
          <w:sz w:val="28"/>
          <w:szCs w:val="28"/>
        </w:rPr>
        <w:t xml:space="preserve"> получение Z-отчета с обнулением. Операция выполняется после окончания каждой рабочей смены.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proofErr w:type="spellStart"/>
      <w:r w:rsidRPr="0058149A">
        <w:rPr>
          <w:bCs/>
          <w:i/>
          <w:color w:val="000000"/>
          <w:sz w:val="28"/>
          <w:szCs w:val="22"/>
        </w:rPr>
        <w:t>Фискализация</w:t>
      </w:r>
      <w:proofErr w:type="spellEnd"/>
      <w:r w:rsidRPr="0058149A">
        <w:rPr>
          <w:i/>
          <w:color w:val="000000"/>
          <w:sz w:val="28"/>
          <w:szCs w:val="22"/>
        </w:rPr>
        <w:t> </w:t>
      </w:r>
      <w:r w:rsidRPr="0058149A">
        <w:rPr>
          <w:i/>
          <w:color w:val="000000"/>
          <w:sz w:val="28"/>
          <w:szCs w:val="28"/>
        </w:rPr>
        <w:t>-</w:t>
      </w:r>
      <w:r w:rsidRPr="000D46CA">
        <w:rPr>
          <w:color w:val="000000"/>
          <w:sz w:val="28"/>
          <w:szCs w:val="28"/>
        </w:rPr>
        <w:t xml:space="preserve"> получение данных с накопителя фискальной памяти. Операция выполняется только представителями налоговых служб.</w:t>
      </w:r>
    </w:p>
    <w:p w:rsidR="00832726" w:rsidRDefault="000D46CA" w:rsidP="00832726">
      <w:pPr>
        <w:ind w:firstLine="709"/>
        <w:jc w:val="both"/>
        <w:rPr>
          <w:color w:val="000000"/>
          <w:sz w:val="28"/>
          <w:szCs w:val="28"/>
        </w:rPr>
      </w:pPr>
      <w:r w:rsidRPr="000D46CA">
        <w:rPr>
          <w:color w:val="000000"/>
          <w:sz w:val="28"/>
          <w:szCs w:val="28"/>
        </w:rPr>
        <w:t xml:space="preserve">«Программирование» соответственно служит для программирования администратором (механиком) необходимых параметров при эксплуатации ККМ. </w:t>
      </w:r>
    </w:p>
    <w:p w:rsidR="000D46CA" w:rsidRPr="00832726" w:rsidRDefault="00832726" w:rsidP="008327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0D46CA" w:rsidRPr="0058149A">
        <w:rPr>
          <w:bCs/>
          <w:i/>
          <w:color w:val="000000"/>
          <w:sz w:val="28"/>
          <w:szCs w:val="28"/>
        </w:rPr>
        <w:t>Под</w:t>
      </w:r>
      <w:r w:rsidR="0058149A" w:rsidRPr="0058149A">
        <w:rPr>
          <w:bCs/>
          <w:i/>
          <w:color w:val="000000"/>
          <w:sz w:val="28"/>
          <w:szCs w:val="28"/>
        </w:rPr>
        <w:t>готовка кассовых машин к работе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1.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Ввод в эксплуатацию новых ККМ производит механик из организации, осуществляющей гарантийное и техническое обслуживание и ремонт данного типа машин. При вводе в эксплуатацию электронных ККМ и кассовых терминалов необходимо присутствие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прог</w:t>
      </w:r>
      <w:proofErr w:type="spellEnd"/>
      <w:r w:rsidRPr="000D46CA">
        <w:rPr>
          <w:color w:val="000000"/>
          <w:sz w:val="28"/>
          <w:szCs w:val="28"/>
        </w:rPr>
        <w:t xml:space="preserve">- </w:t>
      </w:r>
      <w:proofErr w:type="spellStart"/>
      <w:r w:rsidRPr="000D46CA">
        <w:rPr>
          <w:color w:val="000000"/>
          <w:sz w:val="28"/>
          <w:szCs w:val="28"/>
        </w:rPr>
        <w:t>i</w:t>
      </w:r>
      <w:proofErr w:type="spellEnd"/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раммиста</w:t>
      </w:r>
      <w:r w:rsidRPr="000D46CA">
        <w:rPr>
          <w:color w:val="000000"/>
          <w:sz w:val="28"/>
          <w:szCs w:val="28"/>
        </w:rPr>
        <w:t>-электроника</w:t>
      </w:r>
      <w:proofErr w:type="spellEnd"/>
      <w:r w:rsidRPr="000D46CA">
        <w:rPr>
          <w:color w:val="000000"/>
          <w:sz w:val="28"/>
          <w:szCs w:val="28"/>
        </w:rPr>
        <w:t>. Специалист должен иметь удостоверение на право технического обслуживания и ремонта машин данного типа и предъявить его руководству торгового предприятия.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lastRenderedPageBreak/>
        <w:t>При вводе машин в эксплуатацию должны присутствовать кассиры как материально ответственные лица.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2.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Специалист по ремонту кассовых машин после опробования машины в работе оформляет передачу ее в эксплуатацию, заполняя все данные в заводском паспорте. Он обязан опломбировать машину после установки фирменного клише с наименованием предприятия и номером расчетного узла либо ввести его в программу машины.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3.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До включения кассовых машин в действие замок должен быть</w:t>
      </w:r>
      <w:proofErr w:type="gramStart"/>
      <w:r w:rsidRPr="000D46CA">
        <w:rPr>
          <w:color w:val="000000"/>
          <w:sz w:val="28"/>
          <w:szCs w:val="28"/>
        </w:rPr>
        <w:t xml:space="preserve"> ;</w:t>
      </w:r>
      <w:proofErr w:type="gramEnd"/>
      <w:r w:rsidRPr="000D46CA">
        <w:rPr>
          <w:color w:val="000000"/>
          <w:sz w:val="28"/>
          <w:szCs w:val="28"/>
        </w:rPr>
        <w:t xml:space="preserve"> закрыт, а ключ (кроме ключей для перевода секционных денежных счетчиков на нули) хранится у директора торгового предприятия. &lt; Ключи для перевода денежных счетчиков на нули передаются директором контролирующей организации - налоговой инспекции, где они хранятся в сейфах и выдаются по письменному распоряжению руководителя и главного бухгалтера этой организации специалисту, уполномоченному для проведения проверки.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4.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На кассовую машину администрация торгового предприятия заводит </w:t>
      </w:r>
      <w:r w:rsidR="0058149A">
        <w:rPr>
          <w:color w:val="000000"/>
          <w:sz w:val="28"/>
          <w:szCs w:val="28"/>
        </w:rPr>
        <w:t xml:space="preserve"> </w:t>
      </w:r>
      <w:r w:rsidRPr="000D46CA">
        <w:rPr>
          <w:color w:val="000000"/>
          <w:sz w:val="28"/>
          <w:szCs w:val="28"/>
        </w:rPr>
        <w:t xml:space="preserve">Книгу </w:t>
      </w:r>
      <w:proofErr w:type="spellStart"/>
      <w:r w:rsidRPr="000D46CA">
        <w:rPr>
          <w:color w:val="000000"/>
          <w:sz w:val="28"/>
          <w:szCs w:val="28"/>
        </w:rPr>
        <w:t>кассира-</w:t>
      </w:r>
      <w:r w:rsidRPr="000D46CA">
        <w:rPr>
          <w:color w:val="000000"/>
          <w:sz w:val="28"/>
          <w:szCs w:val="22"/>
        </w:rPr>
        <w:t>операциониста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по форме № 24, которая должна быть прошнурована и скреплена подписями налогового инспектора, директора и главного (старшего) бухгалтера предприятия и печатью. Однако Книга </w:t>
      </w:r>
      <w:proofErr w:type="spellStart"/>
      <w:r w:rsidRPr="000D46CA">
        <w:rPr>
          <w:color w:val="000000"/>
          <w:sz w:val="28"/>
          <w:szCs w:val="28"/>
        </w:rPr>
        <w:t>кассира-</w:t>
      </w:r>
      <w:r w:rsidRPr="000D46CA">
        <w:rPr>
          <w:color w:val="000000"/>
          <w:sz w:val="28"/>
          <w:szCs w:val="22"/>
        </w:rPr>
        <w:t>операциониста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не заменяет кассового отчета (форма № 25).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5.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При установке кассовых машин на прилавках магазинов Книга </w:t>
      </w:r>
      <w:proofErr w:type="spellStart"/>
      <w:r w:rsidRPr="000D46CA">
        <w:rPr>
          <w:color w:val="000000"/>
          <w:sz w:val="28"/>
          <w:szCs w:val="28"/>
        </w:rPr>
        <w:t>кассира-</w:t>
      </w:r>
      <w:r w:rsidRPr="000D46CA">
        <w:rPr>
          <w:color w:val="000000"/>
          <w:sz w:val="28"/>
          <w:szCs w:val="22"/>
        </w:rPr>
        <w:t>операциониста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ведется по сокращенной форме № 24-а.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6.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Допускается ведение общей Книги на все машины. В таком случае записи должны производиться в порядке нумерации всех касс (№ 1, 2, 3 и т. д.) с указанием в числителе заводского номера кассовой машины; показатели счетчиков недействующих кассовых машин ежедневно повторяются с указанием причин бездействия (в запасе, в ремонте и др.) и заверяются подписью представителя администрации торгового предприятия. Все записи в Книге производятся в хронологическом порядке чернилами, без помарок. Все внесенные в Книгу исправления должны оговариваться и заверяться подписями </w:t>
      </w:r>
      <w:proofErr w:type="spellStart"/>
      <w:r w:rsidRPr="000D46CA">
        <w:rPr>
          <w:color w:val="000000"/>
          <w:sz w:val="28"/>
          <w:szCs w:val="28"/>
        </w:rPr>
        <w:t>кассира-</w:t>
      </w:r>
      <w:r w:rsidRPr="000D46CA">
        <w:rPr>
          <w:color w:val="000000"/>
          <w:sz w:val="28"/>
          <w:szCs w:val="22"/>
        </w:rPr>
        <w:t>операциониста</w:t>
      </w:r>
      <w:proofErr w:type="spellEnd"/>
      <w:r w:rsidRPr="000D46CA">
        <w:rPr>
          <w:color w:val="000000"/>
          <w:sz w:val="28"/>
          <w:szCs w:val="28"/>
        </w:rPr>
        <w:t>, директора и главного бухгалтера.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7.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Паспорт</w:t>
      </w:r>
      <w:r w:rsidR="0058149A">
        <w:rPr>
          <w:color w:val="000000"/>
          <w:sz w:val="28"/>
          <w:szCs w:val="22"/>
        </w:rPr>
        <w:t xml:space="preserve"> кассовой </w:t>
      </w:r>
      <w:r w:rsidRPr="000D46CA">
        <w:rPr>
          <w:color w:val="000000"/>
          <w:sz w:val="28"/>
          <w:szCs w:val="22"/>
        </w:rPr>
        <w:t>машины</w:t>
      </w:r>
      <w:r w:rsidRPr="000D46CA">
        <w:rPr>
          <w:color w:val="000000"/>
          <w:sz w:val="28"/>
          <w:szCs w:val="28"/>
        </w:rPr>
        <w:t xml:space="preserve">, Книга </w:t>
      </w:r>
      <w:proofErr w:type="spellStart"/>
      <w:r w:rsidRPr="000D46CA">
        <w:rPr>
          <w:color w:val="000000"/>
          <w:sz w:val="28"/>
          <w:szCs w:val="28"/>
        </w:rPr>
        <w:t>кассира-</w:t>
      </w:r>
      <w:r w:rsidRPr="000D46CA">
        <w:rPr>
          <w:color w:val="000000"/>
          <w:sz w:val="28"/>
          <w:szCs w:val="22"/>
        </w:rPr>
        <w:t>операциониста</w:t>
      </w:r>
      <w:proofErr w:type="spellEnd"/>
      <w:r w:rsidRPr="000D46CA">
        <w:rPr>
          <w:color w:val="000000"/>
          <w:sz w:val="28"/>
          <w:szCs w:val="28"/>
        </w:rPr>
        <w:t>, акты и другие документы хранятся у директора предприятия, его заместителя или главного (старшего) бухгалтера.</w:t>
      </w:r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8.</w:t>
      </w:r>
      <w:r w:rsidRPr="000D46CA">
        <w:rPr>
          <w:color w:val="000000"/>
          <w:sz w:val="14"/>
          <w:szCs w:val="14"/>
        </w:rPr>
        <w:t>  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Перед началом работы на кассовой машине кассир получает у директора магазина или старшего кассира все необходимое для работы (ключи, разменную монету и купюры денег в количестве, необходимом для расчетов с покупателями, принадлежности для работы и обслуживания машины) под подпись.</w:t>
      </w:r>
    </w:p>
    <w:p w:rsidR="000D46CA" w:rsidRPr="000D46CA" w:rsidRDefault="000D46CA" w:rsidP="000D46CA">
      <w:pPr>
        <w:ind w:left="709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</w:p>
    <w:p w:rsidR="000D46CA" w:rsidRPr="0058149A" w:rsidRDefault="0058149A" w:rsidP="000D46CA">
      <w:pPr>
        <w:ind w:firstLine="709"/>
        <w:outlineLvl w:val="1"/>
        <w:rPr>
          <w:b/>
          <w:bCs/>
          <w:iCs/>
          <w:color w:val="000000"/>
          <w:sz w:val="28"/>
          <w:szCs w:val="28"/>
        </w:rPr>
      </w:pPr>
      <w:bookmarkStart w:id="6" w:name="_Toc352243178"/>
      <w:r w:rsidRPr="0058149A">
        <w:rPr>
          <w:b/>
          <w:bCs/>
          <w:iCs/>
          <w:color w:val="000000"/>
          <w:sz w:val="28"/>
          <w:szCs w:val="28"/>
        </w:rPr>
        <w:t xml:space="preserve">       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58149A">
        <w:rPr>
          <w:b/>
          <w:bCs/>
          <w:iCs/>
          <w:color w:val="000000"/>
          <w:sz w:val="28"/>
          <w:szCs w:val="28"/>
        </w:rPr>
        <w:t>Тема</w:t>
      </w:r>
      <w:r w:rsidR="000D46CA" w:rsidRPr="0058149A">
        <w:rPr>
          <w:b/>
          <w:bCs/>
          <w:iCs/>
          <w:color w:val="000000"/>
          <w:sz w:val="28"/>
          <w:szCs w:val="28"/>
        </w:rPr>
        <w:t xml:space="preserve"> 7. Складское оборудование</w:t>
      </w:r>
      <w:bookmarkEnd w:id="6"/>
    </w:p>
    <w:p w:rsidR="000D46CA" w:rsidRPr="000D46CA" w:rsidRDefault="000D46CA" w:rsidP="0058149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2"/>
        </w:rPr>
        <w:t>Основное назначение товарных складов — накопление, хранение и преобразование грузопотока, комплектация товаров в соответствии с заявками покупателей и отпуска их в розничную сеть полностью подготовленными к продаже.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2"/>
        </w:rPr>
        <w:lastRenderedPageBreak/>
        <w:t>Для проведения перечисленных операций с минимальными трудовыми и материальными затратами и эффективным использованием складских помещений необходимо складское немеханическое оборудование. Технология складирования и переработка грузов с различными физическими характеристиками требует применения широкой номенклатуры складского оборудования, которое классифицируется по разным признакам.</w:t>
      </w:r>
    </w:p>
    <w:p w:rsidR="000D46CA" w:rsidRPr="0058149A" w:rsidRDefault="000D46CA" w:rsidP="000D46CA">
      <w:pPr>
        <w:ind w:firstLine="709"/>
        <w:jc w:val="both"/>
        <w:rPr>
          <w:i/>
          <w:color w:val="000000"/>
          <w:sz w:val="27"/>
          <w:szCs w:val="27"/>
        </w:rPr>
      </w:pPr>
      <w:r w:rsidRPr="000D46CA">
        <w:rPr>
          <w:color w:val="000000"/>
          <w:sz w:val="28"/>
          <w:szCs w:val="22"/>
        </w:rPr>
        <w:t>Складское оборудование подразделяется </w:t>
      </w:r>
      <w:r w:rsidRPr="0058149A">
        <w:rPr>
          <w:bCs/>
          <w:i/>
          <w:color w:val="000000"/>
          <w:sz w:val="28"/>
          <w:szCs w:val="22"/>
        </w:rPr>
        <w:t>по назначению: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для хранения тарно-штучных грузов;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для хранения навалочных и насыпных грузов;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хранения наливных грузов;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по видам емкостей: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Courier New" w:hAnsi="Courier New" w:cs="Courier New"/>
          <w:color w:val="000000"/>
          <w:sz w:val="28"/>
          <w:szCs w:val="28"/>
        </w:rPr>
        <w:t>o</w:t>
      </w:r>
      <w:r w:rsidRPr="000D46CA">
        <w:rPr>
          <w:color w:val="000000"/>
          <w:sz w:val="14"/>
          <w:szCs w:val="14"/>
        </w:rPr>
        <w:t>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закрытые;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Courier New" w:hAnsi="Courier New" w:cs="Courier New"/>
          <w:color w:val="000000"/>
          <w:sz w:val="28"/>
          <w:szCs w:val="28"/>
        </w:rPr>
        <w:t>o</w:t>
      </w:r>
      <w:r w:rsidRPr="000D46CA">
        <w:rPr>
          <w:color w:val="000000"/>
          <w:sz w:val="14"/>
          <w:szCs w:val="14"/>
        </w:rPr>
        <w:t>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полузакрытые;</w:t>
      </w:r>
    </w:p>
    <w:p w:rsidR="000D46CA" w:rsidRPr="000D46CA" w:rsidRDefault="000D46CA" w:rsidP="0058149A">
      <w:pPr>
        <w:ind w:firstLine="709"/>
        <w:rPr>
          <w:color w:val="000000"/>
          <w:sz w:val="27"/>
          <w:szCs w:val="27"/>
        </w:rPr>
      </w:pPr>
      <w:r w:rsidRPr="000D46CA">
        <w:rPr>
          <w:rFonts w:ascii="Courier New" w:hAnsi="Courier New" w:cs="Courier New"/>
          <w:color w:val="000000"/>
          <w:sz w:val="28"/>
          <w:szCs w:val="22"/>
        </w:rPr>
        <w:t>o</w:t>
      </w:r>
      <w:r w:rsidRPr="000D46CA">
        <w:rPr>
          <w:color w:val="000000"/>
          <w:sz w:val="14"/>
          <w:szCs w:val="22"/>
        </w:rPr>
        <w:t>  </w:t>
      </w:r>
      <w:r w:rsidRPr="000D46CA">
        <w:rPr>
          <w:color w:val="000000"/>
          <w:sz w:val="28"/>
          <w:szCs w:val="22"/>
        </w:rPr>
        <w:t>открытые;</w:t>
      </w:r>
      <w:r w:rsidRPr="000D46CA">
        <w:rPr>
          <w:color w:val="000000"/>
          <w:sz w:val="28"/>
          <w:szCs w:val="28"/>
        </w:rPr>
        <w:t> </w:t>
      </w:r>
    </w:p>
    <w:p w:rsidR="000D46CA" w:rsidRPr="0058149A" w:rsidRDefault="000D46CA" w:rsidP="000D46CA">
      <w:pPr>
        <w:ind w:firstLine="709"/>
        <w:jc w:val="both"/>
        <w:rPr>
          <w:i/>
          <w:color w:val="000000"/>
          <w:sz w:val="27"/>
          <w:szCs w:val="27"/>
        </w:rPr>
      </w:pPr>
      <w:r w:rsidRPr="0058149A">
        <w:rPr>
          <w:bCs/>
          <w:i/>
          <w:color w:val="000000"/>
          <w:sz w:val="28"/>
          <w:szCs w:val="22"/>
        </w:rPr>
        <w:t>по конструкции: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стеллажи;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поддоны (штабельного или стеллажного хранения);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контейнеры;</w:t>
      </w:r>
    </w:p>
    <w:p w:rsidR="000D46CA" w:rsidRPr="000D46CA" w:rsidRDefault="000D46CA" w:rsidP="0058149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специальные устройства;</w:t>
      </w:r>
    </w:p>
    <w:p w:rsidR="000D46CA" w:rsidRPr="0058149A" w:rsidRDefault="000D46CA" w:rsidP="000D46CA">
      <w:pPr>
        <w:ind w:firstLine="709"/>
        <w:jc w:val="both"/>
        <w:rPr>
          <w:i/>
          <w:color w:val="000000"/>
          <w:sz w:val="27"/>
          <w:szCs w:val="27"/>
        </w:rPr>
      </w:pPr>
      <w:r w:rsidRPr="0058149A">
        <w:rPr>
          <w:bCs/>
          <w:i/>
          <w:color w:val="000000"/>
          <w:sz w:val="28"/>
          <w:szCs w:val="22"/>
        </w:rPr>
        <w:t>по материалу изготовления: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металлическое;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пластиковое;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деревянное;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2"/>
        </w:rPr>
        <w:t>комбинированное.</w:t>
      </w:r>
    </w:p>
    <w:p w:rsidR="000D46CA" w:rsidRPr="0058149A" w:rsidRDefault="000D46CA" w:rsidP="0058149A">
      <w:pPr>
        <w:ind w:firstLine="709"/>
        <w:jc w:val="both"/>
        <w:rPr>
          <w:i/>
          <w:color w:val="000000"/>
          <w:sz w:val="27"/>
          <w:szCs w:val="27"/>
        </w:rPr>
      </w:pPr>
      <w:r w:rsidRPr="000D46CA">
        <w:rPr>
          <w:color w:val="000000"/>
          <w:sz w:val="28"/>
          <w:szCs w:val="22"/>
        </w:rPr>
        <w:t> </w:t>
      </w:r>
      <w:r w:rsidR="0058149A">
        <w:rPr>
          <w:color w:val="000000"/>
          <w:sz w:val="27"/>
          <w:szCs w:val="27"/>
        </w:rPr>
        <w:t xml:space="preserve">                             </w:t>
      </w:r>
      <w:r w:rsidR="0058149A" w:rsidRPr="0058149A">
        <w:rPr>
          <w:bCs/>
          <w:i/>
          <w:color w:val="000000"/>
          <w:sz w:val="28"/>
          <w:szCs w:val="28"/>
        </w:rPr>
        <w:t>Тара</w:t>
      </w:r>
      <w:r w:rsidR="00832726">
        <w:rPr>
          <w:bCs/>
          <w:i/>
          <w:color w:val="000000"/>
          <w:sz w:val="28"/>
          <w:szCs w:val="28"/>
        </w:rPr>
        <w:t xml:space="preserve"> -</w:t>
      </w:r>
      <w:r w:rsidR="0058149A" w:rsidRPr="0058149A">
        <w:rPr>
          <w:bCs/>
          <w:i/>
          <w:color w:val="000000"/>
          <w:sz w:val="28"/>
          <w:szCs w:val="28"/>
        </w:rPr>
        <w:t xml:space="preserve"> оборудование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Одним из путей сокращения занятости, повышения престижности труда в торговле является внедрение эффективной технологии транспортировки и продажи товаров с применением тары-оборудования.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Товар на пути следования от предприятий-изготовителей до торговых залов магазинов перегружается порой до 10 раз, что не всегда оправданно и сдерживает главный процесс — реализацию произведенного товара.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Сущность прогрессивной технологии доставки товаров в магазины и продажи их методом самообслуживания заключается в следующем: товар в сфере производства или в торгово-складском звене фасуется и в потребительской упаковке укладывается в специализированную тару-оборудование (роликовые контейнеры, тележки-этажерки и т. п.), которая доставляется непосредственно в торговый зал магазина.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2"/>
          <w:szCs w:val="22"/>
        </w:rPr>
      </w:pPr>
      <w:r w:rsidRPr="000D46CA">
        <w:rPr>
          <w:color w:val="000000"/>
          <w:sz w:val="28"/>
          <w:szCs w:val="28"/>
        </w:rPr>
        <w:t> </w:t>
      </w:r>
    </w:p>
    <w:p w:rsidR="000D46CA" w:rsidRPr="0058149A" w:rsidRDefault="0058149A" w:rsidP="000D46CA">
      <w:pPr>
        <w:ind w:firstLine="709"/>
        <w:outlineLvl w:val="1"/>
        <w:rPr>
          <w:b/>
          <w:bCs/>
          <w:iCs/>
          <w:color w:val="000000"/>
          <w:sz w:val="28"/>
          <w:szCs w:val="28"/>
        </w:rPr>
      </w:pPr>
      <w:bookmarkStart w:id="7" w:name="_Toc352243179"/>
      <w:r>
        <w:rPr>
          <w:b/>
          <w:bCs/>
          <w:iCs/>
          <w:color w:val="000000"/>
          <w:sz w:val="28"/>
          <w:szCs w:val="28"/>
        </w:rPr>
        <w:t xml:space="preserve">            </w:t>
      </w:r>
      <w:r w:rsidRPr="0058149A">
        <w:rPr>
          <w:b/>
          <w:bCs/>
          <w:iCs/>
          <w:color w:val="000000"/>
          <w:sz w:val="28"/>
          <w:szCs w:val="28"/>
        </w:rPr>
        <w:t>Тема</w:t>
      </w:r>
      <w:r w:rsidR="000D46CA" w:rsidRPr="0058149A">
        <w:rPr>
          <w:b/>
          <w:bCs/>
          <w:iCs/>
          <w:color w:val="000000"/>
          <w:sz w:val="28"/>
          <w:szCs w:val="28"/>
        </w:rPr>
        <w:t xml:space="preserve"> 8. Мебель для торговых организаций</w:t>
      </w:r>
      <w:bookmarkEnd w:id="7"/>
    </w:p>
    <w:p w:rsidR="000D46CA" w:rsidRPr="0058149A" w:rsidRDefault="0058149A" w:rsidP="0058149A">
      <w:pPr>
        <w:ind w:firstLine="709"/>
        <w:jc w:val="both"/>
        <w:rPr>
          <w:color w:val="000000"/>
          <w:sz w:val="27"/>
          <w:szCs w:val="27"/>
        </w:rPr>
      </w:pPr>
      <w:r>
        <w:rPr>
          <w:bCs/>
          <w:i/>
          <w:color w:val="000000"/>
          <w:sz w:val="28"/>
          <w:szCs w:val="28"/>
        </w:rPr>
        <w:t>Классификация торговой мебели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Мебель, применяемую на торговых предприятиях, подразделяют по следующим признакам:</w:t>
      </w:r>
    </w:p>
    <w:p w:rsidR="000D46CA" w:rsidRPr="0058149A" w:rsidRDefault="000D46CA" w:rsidP="000D46CA">
      <w:pPr>
        <w:ind w:firstLine="709"/>
        <w:jc w:val="both"/>
        <w:rPr>
          <w:i/>
          <w:color w:val="000000"/>
          <w:sz w:val="22"/>
          <w:szCs w:val="22"/>
        </w:rPr>
      </w:pPr>
      <w:r w:rsidRPr="0058149A">
        <w:rPr>
          <w:bCs/>
          <w:i/>
          <w:color w:val="000000"/>
          <w:sz w:val="28"/>
          <w:szCs w:val="28"/>
        </w:rPr>
        <w:t>по месту использования: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торговых помещений;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помещений для приемки, хранения и подготовки товаров к продаже;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мелкорозничной сети;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торговых складов;</w:t>
      </w:r>
    </w:p>
    <w:p w:rsidR="000D46CA" w:rsidRPr="0058149A" w:rsidRDefault="000D46CA" w:rsidP="0058149A">
      <w:pPr>
        <w:ind w:left="709"/>
        <w:rPr>
          <w:i/>
          <w:color w:val="000000"/>
          <w:sz w:val="22"/>
          <w:szCs w:val="22"/>
        </w:rPr>
      </w:pPr>
      <w:r w:rsidRPr="0058149A">
        <w:rPr>
          <w:bCs/>
          <w:i/>
          <w:color w:val="000000"/>
          <w:sz w:val="28"/>
          <w:szCs w:val="28"/>
        </w:rPr>
        <w:t>по функциональному назначению: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показа товаров (витрины, стенды);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выкладки и продажи товаров (горки, вешала, прилавки);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выкладки, транспортирования, временного хранения и продажи товаров (тара-оборудование);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расчетов с покупателями (кассовые кабины);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хранения товаров (стеллажи, подтоварники);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проверки качества и подготовки товаров к продаже (столы для бракеража товаров,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фасования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товаров);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оказания дополнительных услуг покупателям (примерочные кабины, столы для упаковывания товаров, прилавки для отборочных корзин и сумок покупателей, тумбочки для контрольных весов) и др.;</w:t>
      </w:r>
    </w:p>
    <w:p w:rsidR="000D46CA" w:rsidRPr="0058149A" w:rsidRDefault="000D46CA" w:rsidP="0058149A">
      <w:pPr>
        <w:ind w:left="709"/>
        <w:rPr>
          <w:i/>
          <w:color w:val="000000"/>
          <w:sz w:val="22"/>
          <w:szCs w:val="22"/>
        </w:rPr>
      </w:pPr>
      <w:r w:rsidRPr="0058149A">
        <w:rPr>
          <w:bCs/>
          <w:i/>
          <w:color w:val="000000"/>
          <w:sz w:val="28"/>
          <w:szCs w:val="28"/>
        </w:rPr>
        <w:t>по товарному профилю: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специализированная мебель приспособлена для определенной группы или вида товаров (горки для тканей, хлебобулочных изделий);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универсальная мебель пригодна для разных групп товаров;</w:t>
      </w:r>
    </w:p>
    <w:p w:rsidR="000D46CA" w:rsidRPr="0058149A" w:rsidRDefault="000D46CA" w:rsidP="0058149A">
      <w:pPr>
        <w:ind w:left="709"/>
        <w:rPr>
          <w:i/>
          <w:color w:val="000000"/>
          <w:sz w:val="22"/>
          <w:szCs w:val="22"/>
        </w:rPr>
      </w:pPr>
      <w:r w:rsidRPr="0058149A">
        <w:rPr>
          <w:bCs/>
          <w:i/>
          <w:color w:val="000000"/>
          <w:sz w:val="28"/>
          <w:szCs w:val="28"/>
        </w:rPr>
        <w:t>по способу установки: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пристенная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(</w:t>
      </w:r>
      <w:proofErr w:type="gramStart"/>
      <w:r w:rsidRPr="000D46CA">
        <w:rPr>
          <w:color w:val="000000"/>
          <w:sz w:val="28"/>
          <w:szCs w:val="28"/>
        </w:rPr>
        <w:t>устанавливаемая</w:t>
      </w:r>
      <w:proofErr w:type="gramEnd"/>
      <w:r w:rsidRPr="000D46CA">
        <w:rPr>
          <w:color w:val="000000"/>
          <w:sz w:val="28"/>
          <w:szCs w:val="28"/>
        </w:rPr>
        <w:t xml:space="preserve"> возле стен);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gramStart"/>
      <w:r w:rsidRPr="000D46CA">
        <w:rPr>
          <w:color w:val="000000"/>
          <w:sz w:val="28"/>
          <w:szCs w:val="28"/>
        </w:rPr>
        <w:t>островная</w:t>
      </w:r>
      <w:proofErr w:type="gramEnd"/>
      <w:r w:rsidRPr="000D46CA">
        <w:rPr>
          <w:color w:val="000000"/>
          <w:sz w:val="28"/>
          <w:szCs w:val="28"/>
        </w:rPr>
        <w:t xml:space="preserve"> (устанавливаемая в центре помещения);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настенная и встроенная;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 материалу изготовления;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деревянная;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металлическая;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комбинированная;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использованием дерева, металла, стекла, пластмасс и других материалов.</w:t>
      </w:r>
    </w:p>
    <w:p w:rsidR="000D46CA" w:rsidRPr="0058149A" w:rsidRDefault="000D46CA" w:rsidP="0058149A">
      <w:pPr>
        <w:ind w:firstLine="709"/>
        <w:jc w:val="both"/>
        <w:rPr>
          <w:i/>
          <w:color w:val="000000"/>
          <w:sz w:val="22"/>
          <w:szCs w:val="22"/>
        </w:rPr>
      </w:pPr>
      <w:r w:rsidRPr="0058149A">
        <w:rPr>
          <w:bCs/>
          <w:i/>
          <w:color w:val="000000"/>
          <w:sz w:val="28"/>
          <w:szCs w:val="28"/>
        </w:rPr>
        <w:t>по конструкции: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неразборная;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сборно-разборная;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складная;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разборно-складная;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секционная.</w:t>
      </w:r>
    </w:p>
    <w:p w:rsidR="000D46CA" w:rsidRPr="000D46CA" w:rsidRDefault="000D46CA" w:rsidP="00863289">
      <w:pPr>
        <w:ind w:firstLine="709"/>
        <w:jc w:val="both"/>
        <w:rPr>
          <w:color w:val="000000"/>
          <w:sz w:val="22"/>
          <w:szCs w:val="22"/>
        </w:rPr>
      </w:pPr>
      <w:r w:rsidRPr="000D46CA">
        <w:rPr>
          <w:b/>
          <w:bCs/>
          <w:color w:val="000000"/>
          <w:sz w:val="28"/>
          <w:szCs w:val="28"/>
        </w:rPr>
        <w:t> </w:t>
      </w:r>
      <w:r w:rsidRPr="00863289">
        <w:rPr>
          <w:bCs/>
          <w:i/>
          <w:color w:val="000000"/>
          <w:sz w:val="28"/>
          <w:szCs w:val="28"/>
        </w:rPr>
        <w:t>Неразборная</w:t>
      </w:r>
      <w:r w:rsidRPr="00863289">
        <w:rPr>
          <w:i/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мебель состоит из деталей, связанных между собой неразъемными соединениями. Детали</w:t>
      </w:r>
      <w:r w:rsidRPr="000D46CA">
        <w:rPr>
          <w:color w:val="000000"/>
          <w:sz w:val="28"/>
          <w:szCs w:val="22"/>
        </w:rPr>
        <w:t> </w:t>
      </w:r>
      <w:r w:rsidRPr="00863289">
        <w:rPr>
          <w:bCs/>
          <w:i/>
          <w:color w:val="000000"/>
          <w:sz w:val="28"/>
          <w:szCs w:val="28"/>
        </w:rPr>
        <w:t>сборно-разборной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мебели соединяют с помощью болтов, винтов, скоб, крючков и других разъемных соединений.</w:t>
      </w:r>
      <w:r w:rsidRPr="000D46CA">
        <w:rPr>
          <w:color w:val="000000"/>
          <w:sz w:val="28"/>
          <w:szCs w:val="22"/>
        </w:rPr>
        <w:t> </w:t>
      </w:r>
      <w:r w:rsidRPr="00863289">
        <w:rPr>
          <w:bCs/>
          <w:color w:val="000000"/>
          <w:sz w:val="28"/>
          <w:szCs w:val="28"/>
        </w:rPr>
        <w:t>Складная и разборно-складная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мебель имеет детали с шарнирными соединениями, которые позволяют складывать их, уменьшая тем самым размеры мебели и занимаемый ею объем.</w:t>
      </w:r>
      <w:r w:rsidRPr="000D46CA">
        <w:rPr>
          <w:color w:val="000000"/>
          <w:sz w:val="28"/>
          <w:szCs w:val="22"/>
        </w:rPr>
        <w:t> </w:t>
      </w:r>
      <w:r w:rsidRPr="00863289">
        <w:rPr>
          <w:bCs/>
          <w:i/>
          <w:color w:val="000000"/>
          <w:sz w:val="28"/>
          <w:szCs w:val="28"/>
        </w:rPr>
        <w:t>Секционная мебель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состоит из отдельных секций. Секция представляет собой готовое изделие, оснащенное необходимыми деталями: полками, ящиками, </w:t>
      </w:r>
      <w:r w:rsidRPr="000D46CA">
        <w:rPr>
          <w:color w:val="000000"/>
          <w:sz w:val="28"/>
          <w:szCs w:val="28"/>
        </w:rPr>
        <w:lastRenderedPageBreak/>
        <w:t>кронштейнами и др. Секции устанавливают отдельно или подсоединяют к другим секциям. При этом образуются блоки или линии любой длины. При соединении секций в линию требуется меньшее количество опорных стоек, что уменьшает массу мебели, расходы на ее приобретение и монтаж;</w:t>
      </w:r>
    </w:p>
    <w:p w:rsidR="000D46CA" w:rsidRPr="00863289" w:rsidRDefault="000D46CA" w:rsidP="000D46CA">
      <w:pPr>
        <w:ind w:firstLine="709"/>
        <w:jc w:val="both"/>
        <w:rPr>
          <w:i/>
          <w:color w:val="000000"/>
          <w:sz w:val="22"/>
          <w:szCs w:val="22"/>
        </w:rPr>
      </w:pPr>
      <w:r w:rsidRPr="00863289">
        <w:rPr>
          <w:bCs/>
          <w:i/>
          <w:color w:val="000000"/>
          <w:sz w:val="28"/>
          <w:szCs w:val="28"/>
        </w:rPr>
        <w:t>по комплектности: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штучные изделия;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наборы мебели.</w:t>
      </w:r>
    </w:p>
    <w:p w:rsidR="000D46CA" w:rsidRPr="000D46CA" w:rsidRDefault="000D46CA" w:rsidP="000D46CA">
      <w:pPr>
        <w:ind w:left="709"/>
        <w:rPr>
          <w:color w:val="000000"/>
          <w:sz w:val="22"/>
          <w:szCs w:val="22"/>
        </w:rPr>
      </w:pPr>
      <w:r w:rsidRPr="000D46CA">
        <w:rPr>
          <w:color w:val="000000"/>
          <w:sz w:val="28"/>
          <w:szCs w:val="28"/>
        </w:rPr>
        <w:t> </w:t>
      </w:r>
    </w:p>
    <w:p w:rsidR="00263D14" w:rsidRPr="00D341DA" w:rsidRDefault="00B91FE7" w:rsidP="00814EBF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</w:t>
      </w:r>
      <w:r w:rsidR="00814EBF">
        <w:rPr>
          <w:b/>
          <w:snapToGrid w:val="0"/>
          <w:sz w:val="28"/>
          <w:szCs w:val="28"/>
        </w:rPr>
        <w:t xml:space="preserve">             </w:t>
      </w:r>
      <w:r w:rsidR="00263D14" w:rsidRPr="00D341DA">
        <w:rPr>
          <w:b/>
          <w:snapToGrid w:val="0"/>
          <w:sz w:val="28"/>
          <w:szCs w:val="28"/>
        </w:rPr>
        <w:t>Лабораторный практикум</w:t>
      </w:r>
    </w:p>
    <w:p w:rsidR="00263D14" w:rsidRPr="00D341DA" w:rsidRDefault="00263D14" w:rsidP="00263D14">
      <w:pPr>
        <w:jc w:val="center"/>
        <w:rPr>
          <w:b/>
          <w:snapToGrid w:val="0"/>
          <w:sz w:val="28"/>
          <w:szCs w:val="28"/>
        </w:rPr>
      </w:pP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Не предусмотрен.</w:t>
      </w:r>
    </w:p>
    <w:p w:rsidR="00263D14" w:rsidRDefault="00263D14" w:rsidP="00263D14">
      <w:pPr>
        <w:jc w:val="both"/>
        <w:rPr>
          <w:snapToGrid w:val="0"/>
          <w:sz w:val="24"/>
        </w:rPr>
      </w:pPr>
    </w:p>
    <w:p w:rsidR="00263D14" w:rsidRPr="00A75EAE" w:rsidRDefault="00D341DA" w:rsidP="00263D14">
      <w:pPr>
        <w:jc w:val="both"/>
        <w:rPr>
          <w:b/>
          <w:snapToGrid w:val="0"/>
          <w:sz w:val="24"/>
        </w:rPr>
      </w:pPr>
      <w:r>
        <w:rPr>
          <w:b/>
          <w:sz w:val="28"/>
          <w:szCs w:val="28"/>
        </w:rPr>
        <w:t xml:space="preserve">                  </w:t>
      </w:r>
      <w:r w:rsidR="006970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A75EAE" w:rsidRPr="00A75EAE">
        <w:rPr>
          <w:b/>
          <w:sz w:val="28"/>
          <w:szCs w:val="28"/>
        </w:rPr>
        <w:t>3.Условия реализации учебной дисциплины</w:t>
      </w: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</w:p>
    <w:p w:rsidR="00263D14" w:rsidRPr="00A75EAE" w:rsidRDefault="007077BE" w:rsidP="00A75EA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</w:t>
      </w:r>
      <w:r w:rsidR="00A75EAE" w:rsidRPr="00A75EAE">
        <w:rPr>
          <w:b/>
          <w:snapToGrid w:val="0"/>
          <w:sz w:val="28"/>
          <w:szCs w:val="28"/>
        </w:rPr>
        <w:t>3.1.</w:t>
      </w:r>
      <w:r w:rsidR="00263D14" w:rsidRPr="00A75EAE">
        <w:rPr>
          <w:b/>
          <w:snapToGrid w:val="0"/>
          <w:sz w:val="28"/>
          <w:szCs w:val="28"/>
        </w:rPr>
        <w:t xml:space="preserve"> Учебно-методическое обеспечение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>Рекомендуемая литература</w:t>
      </w:r>
    </w:p>
    <w:p w:rsidR="00697085" w:rsidRDefault="00263D14" w:rsidP="00697085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>а) основная литература: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 w:rsidRPr="00814EBF">
        <w:rPr>
          <w:color w:val="000000"/>
          <w:sz w:val="28"/>
          <w:szCs w:val="22"/>
        </w:rPr>
        <w:t>Сайткулов </w:t>
      </w:r>
      <w:r w:rsidRPr="00814EBF">
        <w:rPr>
          <w:color w:val="000000"/>
          <w:sz w:val="28"/>
          <w:szCs w:val="28"/>
        </w:rPr>
        <w:t xml:space="preserve">Н.Н. Техническое оснащение торговых организаций: учебное пособие для среднего профессионального оборудования.- М.: издательский </w:t>
      </w:r>
      <w:r>
        <w:rPr>
          <w:color w:val="000000"/>
          <w:sz w:val="28"/>
          <w:szCs w:val="28"/>
        </w:rPr>
        <w:t>дом «Деловая литература». - 2010</w:t>
      </w:r>
      <w:r w:rsidRPr="00814EBF">
        <w:rPr>
          <w:color w:val="000000"/>
          <w:sz w:val="28"/>
          <w:szCs w:val="28"/>
        </w:rPr>
        <w:t>. 336с.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 w:rsidRPr="00814EBF">
        <w:rPr>
          <w:color w:val="000000"/>
          <w:sz w:val="28"/>
          <w:szCs w:val="28"/>
        </w:rPr>
        <w:t>Абрамов</w:t>
      </w:r>
      <w:r>
        <w:rPr>
          <w:color w:val="000000"/>
          <w:sz w:val="28"/>
          <w:szCs w:val="28"/>
        </w:rPr>
        <w:t xml:space="preserve"> Н.А.</w:t>
      </w:r>
      <w:r w:rsidRPr="00814EBF">
        <w:rPr>
          <w:color w:val="000000"/>
          <w:sz w:val="28"/>
          <w:szCs w:val="22"/>
        </w:rPr>
        <w:t> </w:t>
      </w:r>
      <w:r w:rsidRPr="00814EBF">
        <w:rPr>
          <w:color w:val="000000"/>
          <w:sz w:val="28"/>
          <w:szCs w:val="28"/>
        </w:rPr>
        <w:t>Охрана труда. Учебно-практическое пособие для руководителей, специалистов и работников организаций.</w:t>
      </w:r>
      <w:r w:rsidRPr="00814EBF">
        <w:rPr>
          <w:color w:val="000000"/>
          <w:sz w:val="28"/>
          <w:szCs w:val="22"/>
        </w:rPr>
        <w:t> </w:t>
      </w:r>
      <w:r w:rsidRPr="00814EBF">
        <w:rPr>
          <w:color w:val="000000"/>
          <w:sz w:val="28"/>
          <w:szCs w:val="28"/>
        </w:rPr>
        <w:t>— М.: Изд-во «Б</w:t>
      </w:r>
      <w:r>
        <w:rPr>
          <w:color w:val="000000"/>
          <w:sz w:val="28"/>
          <w:szCs w:val="28"/>
        </w:rPr>
        <w:t>езопасность труда и жизни», 2009</w:t>
      </w:r>
      <w:r w:rsidRPr="00814EBF">
        <w:rPr>
          <w:color w:val="000000"/>
          <w:sz w:val="28"/>
          <w:szCs w:val="28"/>
        </w:rPr>
        <w:t>. — с. 408.</w:t>
      </w:r>
    </w:p>
    <w:p w:rsidR="00814EBF" w:rsidRDefault="00F62781" w:rsidP="00814EBF">
      <w:pPr>
        <w:ind w:left="709"/>
        <w:jc w:val="both"/>
        <w:rPr>
          <w:b/>
          <w:sz w:val="28"/>
          <w:szCs w:val="28"/>
        </w:rPr>
      </w:pPr>
      <w:r w:rsidRPr="00F62781">
        <w:rPr>
          <w:b/>
          <w:sz w:val="28"/>
          <w:szCs w:val="28"/>
        </w:rPr>
        <w:t>б) дополнительная литература: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 w:rsidRPr="00814EBF">
        <w:rPr>
          <w:color w:val="000000"/>
          <w:sz w:val="28"/>
          <w:szCs w:val="28"/>
        </w:rPr>
        <w:t>Берестов. П.С. </w:t>
      </w:r>
      <w:proofErr w:type="spellStart"/>
      <w:r w:rsidRPr="00814EBF">
        <w:rPr>
          <w:color w:val="000000"/>
          <w:sz w:val="28"/>
          <w:szCs w:val="22"/>
        </w:rPr>
        <w:t>Весоизмерительное</w:t>
      </w:r>
      <w:proofErr w:type="spellEnd"/>
      <w:r w:rsidRPr="00814EBF">
        <w:rPr>
          <w:color w:val="000000"/>
          <w:sz w:val="28"/>
          <w:szCs w:val="22"/>
        </w:rPr>
        <w:t> </w:t>
      </w:r>
      <w:r w:rsidRPr="00814EBF">
        <w:rPr>
          <w:color w:val="000000"/>
          <w:sz w:val="28"/>
          <w:szCs w:val="28"/>
        </w:rPr>
        <w:t>оборудование в склад</w:t>
      </w:r>
      <w:r>
        <w:rPr>
          <w:color w:val="000000"/>
          <w:sz w:val="28"/>
          <w:szCs w:val="28"/>
        </w:rPr>
        <w:t>ской логистике. – М.: Дело, 2009</w:t>
      </w:r>
      <w:r w:rsidRPr="00814EBF">
        <w:rPr>
          <w:color w:val="000000"/>
          <w:sz w:val="28"/>
          <w:szCs w:val="28"/>
        </w:rPr>
        <w:t>. – 134 с.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 w:rsidRPr="00814EBF">
        <w:rPr>
          <w:color w:val="000000"/>
          <w:sz w:val="28"/>
          <w:szCs w:val="22"/>
        </w:rPr>
        <w:t>Бурашников </w:t>
      </w:r>
      <w:r w:rsidRPr="00814EBF">
        <w:rPr>
          <w:color w:val="000000"/>
          <w:sz w:val="28"/>
          <w:szCs w:val="28"/>
        </w:rPr>
        <w:t>М.Ю., Максимов А.С. Охрана труда в пищевой промышленности, общественном питании и торгов</w:t>
      </w:r>
      <w:r>
        <w:rPr>
          <w:color w:val="000000"/>
          <w:sz w:val="28"/>
          <w:szCs w:val="28"/>
        </w:rPr>
        <w:t>ле. – М.: ИРПО; «Академия», 2010</w:t>
      </w:r>
      <w:r w:rsidRPr="00814EBF">
        <w:rPr>
          <w:color w:val="000000"/>
          <w:sz w:val="28"/>
          <w:szCs w:val="28"/>
        </w:rPr>
        <w:t>. – 258 с.</w:t>
      </w:r>
    </w:p>
    <w:p w:rsid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</w:t>
      </w:r>
      <w:r w:rsidRPr="00814EBF">
        <w:rPr>
          <w:color w:val="000000"/>
          <w:sz w:val="28"/>
          <w:szCs w:val="28"/>
        </w:rPr>
        <w:t>Калинина В.М. Техническое оснащение и охрана труда в общественном питании:</w:t>
      </w:r>
      <w:r>
        <w:rPr>
          <w:color w:val="000000"/>
          <w:sz w:val="28"/>
          <w:szCs w:val="28"/>
        </w:rPr>
        <w:t xml:space="preserve"> Учебник. – М.: Мастерство, 2011</w:t>
      </w:r>
      <w:r w:rsidRPr="00814EBF">
        <w:rPr>
          <w:color w:val="000000"/>
          <w:sz w:val="28"/>
          <w:szCs w:val="28"/>
        </w:rPr>
        <w:t>. – 432 с.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814EBF">
        <w:rPr>
          <w:color w:val="000000"/>
          <w:sz w:val="28"/>
          <w:szCs w:val="28"/>
        </w:rPr>
        <w:t>Охрана труда: Учебное пособие для специалистов и руководителей служб охраны труда организаций /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Файнбург</w:t>
      </w:r>
      <w:proofErr w:type="spellEnd"/>
      <w:r w:rsidRPr="00814EBF">
        <w:rPr>
          <w:color w:val="000000"/>
          <w:sz w:val="28"/>
          <w:szCs w:val="28"/>
          <w:lang w:val="en-US"/>
        </w:rPr>
        <w:t> </w:t>
      </w:r>
      <w:r w:rsidRPr="00814EBF">
        <w:rPr>
          <w:color w:val="000000"/>
          <w:sz w:val="28"/>
          <w:szCs w:val="28"/>
        </w:rPr>
        <w:t>Г.З.,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Овсянкин</w:t>
      </w:r>
      <w:proofErr w:type="spellEnd"/>
      <w:r w:rsidRPr="00814EBF">
        <w:rPr>
          <w:color w:val="000000"/>
          <w:sz w:val="28"/>
          <w:szCs w:val="28"/>
          <w:lang w:val="en-US"/>
        </w:rPr>
        <w:t> </w:t>
      </w:r>
      <w:r w:rsidRPr="00814EBF">
        <w:rPr>
          <w:color w:val="000000"/>
          <w:sz w:val="28"/>
          <w:szCs w:val="28"/>
        </w:rPr>
        <w:t>А.Д., Потемкин В.И. – Под ред. проф. Г.З.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Файнбурга</w:t>
      </w:r>
      <w:proofErr w:type="spellEnd"/>
      <w:r w:rsidRPr="00814EBF">
        <w:rPr>
          <w:color w:val="000000"/>
          <w:sz w:val="28"/>
          <w:szCs w:val="28"/>
        </w:rPr>
        <w:t>. – Изд. 8-е,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испр</w:t>
      </w:r>
      <w:proofErr w:type="spellEnd"/>
      <w:r w:rsidRPr="00814EBF">
        <w:rPr>
          <w:color w:val="000000"/>
          <w:sz w:val="28"/>
          <w:szCs w:val="28"/>
        </w:rPr>
        <w:t>. и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дополн</w:t>
      </w:r>
      <w:proofErr w:type="spellEnd"/>
      <w:r>
        <w:rPr>
          <w:color w:val="000000"/>
          <w:sz w:val="28"/>
          <w:szCs w:val="28"/>
        </w:rPr>
        <w:t>. – Владивосток, 2012</w:t>
      </w:r>
      <w:r w:rsidRPr="00814EBF">
        <w:rPr>
          <w:color w:val="000000"/>
          <w:sz w:val="28"/>
          <w:szCs w:val="28"/>
        </w:rPr>
        <w:t>, 449 с.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</w:t>
      </w:r>
      <w:r w:rsidRPr="00814EBF">
        <w:rPr>
          <w:color w:val="000000"/>
          <w:sz w:val="28"/>
          <w:szCs w:val="28"/>
        </w:rPr>
        <w:t>Парфентьева Т.Р. Оборудование торговых предприятий: учебник для нач. проф. образования/ Т.Р.</w:t>
      </w:r>
      <w:r w:rsidR="007077BE">
        <w:rPr>
          <w:color w:val="000000"/>
          <w:sz w:val="28"/>
          <w:szCs w:val="28"/>
        </w:rPr>
        <w:t xml:space="preserve"> </w:t>
      </w:r>
      <w:r w:rsidRPr="00814EBF">
        <w:rPr>
          <w:color w:val="000000"/>
          <w:sz w:val="28"/>
          <w:szCs w:val="28"/>
        </w:rPr>
        <w:t>Парфентьева, Н.Б.</w:t>
      </w:r>
      <w:r w:rsidR="007077BE">
        <w:rPr>
          <w:color w:val="000000"/>
          <w:sz w:val="28"/>
          <w:szCs w:val="28"/>
        </w:rPr>
        <w:t xml:space="preserve"> </w:t>
      </w:r>
      <w:r w:rsidRPr="00814EBF">
        <w:rPr>
          <w:color w:val="000000"/>
          <w:sz w:val="28"/>
          <w:szCs w:val="28"/>
        </w:rPr>
        <w:t>Миронова, А.А.</w:t>
      </w:r>
      <w:r w:rsidR="007077BE">
        <w:rPr>
          <w:color w:val="000000"/>
          <w:sz w:val="28"/>
          <w:szCs w:val="28"/>
        </w:rPr>
        <w:t xml:space="preserve"> </w:t>
      </w:r>
      <w:r w:rsidRPr="00814EBF">
        <w:rPr>
          <w:color w:val="000000"/>
          <w:sz w:val="28"/>
          <w:szCs w:val="28"/>
        </w:rPr>
        <w:t>Петухова. – 3-е изд.,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перераб</w:t>
      </w:r>
      <w:proofErr w:type="spellEnd"/>
      <w:r w:rsidRPr="00814EBF">
        <w:rPr>
          <w:color w:val="000000"/>
          <w:sz w:val="28"/>
          <w:szCs w:val="28"/>
        </w:rPr>
        <w:t>. – М.: Изд</w:t>
      </w:r>
      <w:r>
        <w:rPr>
          <w:color w:val="000000"/>
          <w:sz w:val="28"/>
          <w:szCs w:val="28"/>
        </w:rPr>
        <w:t>ательский центр «Академия», 2010</w:t>
      </w:r>
      <w:r w:rsidRPr="00814EBF">
        <w:rPr>
          <w:color w:val="000000"/>
          <w:sz w:val="28"/>
          <w:szCs w:val="28"/>
        </w:rPr>
        <w:t>.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6.</w:t>
      </w:r>
      <w:r w:rsidRPr="00814EBF">
        <w:rPr>
          <w:color w:val="000000"/>
          <w:sz w:val="28"/>
          <w:szCs w:val="28"/>
        </w:rPr>
        <w:t>Топорков А.А. Применение</w:t>
      </w:r>
      <w:r w:rsidRPr="00814EBF">
        <w:rPr>
          <w:color w:val="000000"/>
          <w:sz w:val="28"/>
          <w:szCs w:val="22"/>
        </w:rPr>
        <w:t> </w:t>
      </w:r>
      <w:proofErr w:type="spellStart"/>
      <w:r w:rsidRPr="00814EBF">
        <w:rPr>
          <w:color w:val="000000"/>
          <w:sz w:val="28"/>
          <w:szCs w:val="22"/>
        </w:rPr>
        <w:t>весоизмерительного</w:t>
      </w:r>
      <w:proofErr w:type="spellEnd"/>
      <w:r w:rsidRPr="00814EBF">
        <w:rPr>
          <w:color w:val="000000"/>
          <w:sz w:val="28"/>
          <w:szCs w:val="22"/>
        </w:rPr>
        <w:t> </w:t>
      </w:r>
      <w:r w:rsidRPr="00814EBF">
        <w:rPr>
          <w:color w:val="000000"/>
          <w:sz w:val="28"/>
          <w:szCs w:val="28"/>
        </w:rPr>
        <w:t>оборудования на железнодорожн</w:t>
      </w:r>
      <w:r>
        <w:rPr>
          <w:color w:val="000000"/>
          <w:sz w:val="28"/>
          <w:szCs w:val="28"/>
        </w:rPr>
        <w:t>ых станциях. – Орел: Ермак, 2009</w:t>
      </w:r>
      <w:r w:rsidRPr="00814EBF">
        <w:rPr>
          <w:color w:val="000000"/>
          <w:sz w:val="28"/>
          <w:szCs w:val="28"/>
        </w:rPr>
        <w:t>. – 98 с.</w:t>
      </w:r>
    </w:p>
    <w:p w:rsidR="00814EBF" w:rsidRPr="00814EBF" w:rsidRDefault="007077BE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</w:t>
      </w:r>
      <w:r w:rsidR="00814EBF">
        <w:rPr>
          <w:color w:val="000000"/>
          <w:sz w:val="28"/>
          <w:szCs w:val="28"/>
        </w:rPr>
        <w:t>.</w:t>
      </w:r>
      <w:r w:rsidR="00814EBF" w:rsidRPr="00814EBF">
        <w:rPr>
          <w:color w:val="000000"/>
          <w:sz w:val="28"/>
          <w:szCs w:val="22"/>
        </w:rPr>
        <w:t>Улейский </w:t>
      </w:r>
      <w:r w:rsidR="00814EBF" w:rsidRPr="00814EBF">
        <w:rPr>
          <w:color w:val="000000"/>
          <w:sz w:val="28"/>
          <w:szCs w:val="28"/>
        </w:rPr>
        <w:t>Н.Т.,</w:t>
      </w:r>
      <w:r w:rsidR="00814EBF" w:rsidRPr="00814EBF">
        <w:rPr>
          <w:color w:val="000000"/>
          <w:sz w:val="28"/>
          <w:szCs w:val="22"/>
        </w:rPr>
        <w:t> </w:t>
      </w:r>
      <w:proofErr w:type="spellStart"/>
      <w:r w:rsidR="00814EBF" w:rsidRPr="00814EBF">
        <w:rPr>
          <w:color w:val="000000"/>
          <w:sz w:val="28"/>
          <w:szCs w:val="22"/>
        </w:rPr>
        <w:t>Улейская</w:t>
      </w:r>
      <w:proofErr w:type="spellEnd"/>
      <w:r w:rsidR="00814EBF" w:rsidRPr="00814EBF">
        <w:rPr>
          <w:color w:val="000000"/>
          <w:sz w:val="28"/>
          <w:szCs w:val="22"/>
        </w:rPr>
        <w:t> </w:t>
      </w:r>
      <w:r w:rsidR="00814EBF" w:rsidRPr="00814EBF">
        <w:rPr>
          <w:color w:val="000000"/>
          <w:sz w:val="28"/>
          <w:szCs w:val="28"/>
        </w:rPr>
        <w:t>Р.И. Холодильное оборудование: - Ростов-н</w:t>
      </w:r>
      <w:r>
        <w:rPr>
          <w:color w:val="000000"/>
          <w:sz w:val="28"/>
          <w:szCs w:val="28"/>
        </w:rPr>
        <w:t>а-Дону: «Феникс», 2010</w:t>
      </w:r>
    </w:p>
    <w:p w:rsidR="00814EBF" w:rsidRPr="00814EBF" w:rsidRDefault="007077BE" w:rsidP="00814E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8</w:t>
      </w:r>
      <w:r w:rsidR="00814EBF">
        <w:rPr>
          <w:color w:val="000000"/>
          <w:sz w:val="28"/>
          <w:szCs w:val="28"/>
        </w:rPr>
        <w:t>.</w:t>
      </w:r>
      <w:r w:rsidR="00814EBF" w:rsidRPr="00814EBF">
        <w:rPr>
          <w:color w:val="000000"/>
          <w:sz w:val="14"/>
          <w:szCs w:val="14"/>
        </w:rPr>
        <w:t> </w:t>
      </w:r>
      <w:r w:rsidR="00814EBF" w:rsidRPr="00814EBF">
        <w:rPr>
          <w:color w:val="000000"/>
          <w:sz w:val="14"/>
          <w:szCs w:val="22"/>
        </w:rPr>
        <w:t> </w:t>
      </w:r>
      <w:proofErr w:type="spellStart"/>
      <w:r w:rsidR="00814EBF" w:rsidRPr="00814EBF">
        <w:rPr>
          <w:color w:val="000000"/>
          <w:sz w:val="28"/>
          <w:szCs w:val="22"/>
        </w:rPr>
        <w:t>Фатыхов</w:t>
      </w:r>
      <w:proofErr w:type="spellEnd"/>
      <w:r w:rsidR="00814EBF" w:rsidRPr="00814EBF">
        <w:rPr>
          <w:color w:val="000000"/>
          <w:sz w:val="28"/>
          <w:szCs w:val="22"/>
        </w:rPr>
        <w:t> </w:t>
      </w:r>
      <w:r w:rsidR="00814EBF" w:rsidRPr="00814EBF">
        <w:rPr>
          <w:color w:val="000000"/>
          <w:sz w:val="28"/>
          <w:szCs w:val="28"/>
        </w:rPr>
        <w:t>Д.Ф.,</w:t>
      </w:r>
      <w:r w:rsidR="00814EBF" w:rsidRPr="00814EBF">
        <w:rPr>
          <w:color w:val="000000"/>
          <w:sz w:val="28"/>
          <w:szCs w:val="22"/>
        </w:rPr>
        <w:t> </w:t>
      </w:r>
      <w:proofErr w:type="spellStart"/>
      <w:r w:rsidR="00814EBF" w:rsidRPr="00814EBF">
        <w:rPr>
          <w:color w:val="000000"/>
          <w:sz w:val="28"/>
          <w:szCs w:val="22"/>
        </w:rPr>
        <w:t>Белехов</w:t>
      </w:r>
      <w:proofErr w:type="spellEnd"/>
      <w:r w:rsidR="00814EBF" w:rsidRPr="00814EBF">
        <w:rPr>
          <w:color w:val="000000"/>
          <w:sz w:val="28"/>
          <w:szCs w:val="22"/>
        </w:rPr>
        <w:t> </w:t>
      </w:r>
      <w:r w:rsidR="00814EBF" w:rsidRPr="00814EBF">
        <w:rPr>
          <w:color w:val="000000"/>
          <w:sz w:val="28"/>
          <w:szCs w:val="28"/>
        </w:rPr>
        <w:t xml:space="preserve">А.Н. Охрана труда в торговле. Общественном </w:t>
      </w:r>
      <w:proofErr w:type="gramStart"/>
      <w:r w:rsidR="00814EBF" w:rsidRPr="00814EBF">
        <w:rPr>
          <w:color w:val="000000"/>
          <w:sz w:val="28"/>
          <w:szCs w:val="28"/>
        </w:rPr>
        <w:t>питании</w:t>
      </w:r>
      <w:proofErr w:type="gramEnd"/>
      <w:r w:rsidR="00814EBF" w:rsidRPr="00814EBF">
        <w:rPr>
          <w:color w:val="000000"/>
          <w:sz w:val="28"/>
          <w:szCs w:val="28"/>
        </w:rPr>
        <w:t xml:space="preserve">, пищевых производствах в малом бизнесе и быту: Учебное пособие. – М.: </w:t>
      </w:r>
      <w:r>
        <w:rPr>
          <w:color w:val="000000"/>
          <w:sz w:val="28"/>
          <w:szCs w:val="28"/>
        </w:rPr>
        <w:t>ИРПО; «Академия», 2010</w:t>
      </w:r>
      <w:r w:rsidR="00814EBF">
        <w:rPr>
          <w:color w:val="000000"/>
          <w:sz w:val="28"/>
          <w:szCs w:val="28"/>
        </w:rPr>
        <w:t>. – 224 с.</w:t>
      </w:r>
    </w:p>
    <w:p w:rsidR="00814EBF" w:rsidRPr="00814EBF" w:rsidRDefault="00814EBF" w:rsidP="00814EBF">
      <w:pPr>
        <w:jc w:val="both"/>
        <w:rPr>
          <w:color w:val="000000"/>
          <w:sz w:val="22"/>
          <w:szCs w:val="22"/>
        </w:rPr>
      </w:pPr>
    </w:p>
    <w:p w:rsidR="00263D14" w:rsidRDefault="00892A71" w:rsidP="00A75EAE">
      <w:pPr>
        <w:jc w:val="both"/>
        <w:rPr>
          <w:b/>
          <w:snapToGrid w:val="0"/>
          <w:sz w:val="28"/>
          <w:szCs w:val="28"/>
        </w:rPr>
      </w:pPr>
      <w:r>
        <w:rPr>
          <w:sz w:val="24"/>
        </w:rPr>
        <w:t xml:space="preserve">                        </w:t>
      </w:r>
      <w:r w:rsidR="00A75EAE" w:rsidRPr="00A75EAE">
        <w:rPr>
          <w:b/>
          <w:snapToGrid w:val="0"/>
          <w:sz w:val="28"/>
          <w:szCs w:val="28"/>
        </w:rPr>
        <w:t>3.</w:t>
      </w:r>
      <w:r>
        <w:rPr>
          <w:b/>
          <w:snapToGrid w:val="0"/>
          <w:sz w:val="28"/>
          <w:szCs w:val="28"/>
        </w:rPr>
        <w:t>3</w:t>
      </w:r>
      <w:r w:rsidR="00A75EAE" w:rsidRPr="00A75EAE">
        <w:rPr>
          <w:b/>
          <w:snapToGrid w:val="0"/>
          <w:sz w:val="28"/>
          <w:szCs w:val="28"/>
        </w:rPr>
        <w:t>.</w:t>
      </w:r>
      <w:r w:rsidR="00263D14" w:rsidRPr="00A75EAE">
        <w:rPr>
          <w:b/>
          <w:snapToGrid w:val="0"/>
          <w:sz w:val="28"/>
          <w:szCs w:val="28"/>
        </w:rPr>
        <w:t xml:space="preserve"> Технические средства освоения дисциплины</w:t>
      </w:r>
    </w:p>
    <w:p w:rsidR="00263D14" w:rsidRPr="00892A71" w:rsidRDefault="00892A71" w:rsidP="00892A71">
      <w:pPr>
        <w:pStyle w:val="21"/>
        <w:ind w:left="0" w:firstLine="0"/>
      </w:pPr>
      <w:r>
        <w:rPr>
          <w:b/>
          <w:snapToGrid w:val="0"/>
        </w:rPr>
        <w:t xml:space="preserve">          </w:t>
      </w:r>
      <w:r w:rsidR="00263D14" w:rsidRPr="00892A71">
        <w:t xml:space="preserve">Процесс обучения сопровождается использованием компьютерных, </w:t>
      </w:r>
      <w:r w:rsidR="00263D14" w:rsidRPr="00892A71">
        <w:rPr>
          <w:snapToGrid w:val="0"/>
        </w:rPr>
        <w:t>стандартных  и специализированных программных продуктов фирм «Галактика», «</w:t>
      </w:r>
      <w:r w:rsidR="00263D14" w:rsidRPr="00892A71">
        <w:rPr>
          <w:snapToGrid w:val="0"/>
          <w:lang w:val="en-US"/>
        </w:rPr>
        <w:t>BAAN</w:t>
      </w:r>
      <w:r w:rsidR="00263D14" w:rsidRPr="00892A71">
        <w:rPr>
          <w:snapToGrid w:val="0"/>
        </w:rPr>
        <w:t>», «ПРО-ИНВЕСТ», «АЙТИ»</w:t>
      </w:r>
      <w:r w:rsidR="00263D14" w:rsidRPr="00892A71">
        <w:t xml:space="preserve">, а также информационным обеспечением Интернета. Раздаваемые материалы (до 2 стр. на 1 час лекционных занятий), презентации, выполненные в ПП </w:t>
      </w:r>
      <w:r w:rsidR="00263D14" w:rsidRPr="00892A71">
        <w:rPr>
          <w:lang w:val="en-US"/>
        </w:rPr>
        <w:t>Power</w:t>
      </w:r>
      <w:r w:rsidR="00263D14" w:rsidRPr="00892A71">
        <w:t xml:space="preserve"> </w:t>
      </w:r>
      <w:r w:rsidR="00263D14" w:rsidRPr="00892A71">
        <w:rPr>
          <w:lang w:val="en-US"/>
        </w:rPr>
        <w:t>Point</w:t>
      </w:r>
      <w:r w:rsidR="00263D14" w:rsidRPr="00892A71">
        <w:t>. Слайды – иллюстрации лекционного материала и материалов практических занятий.</w:t>
      </w:r>
    </w:p>
    <w:p w:rsidR="00263D14" w:rsidRPr="00892A71" w:rsidRDefault="00263D14" w:rsidP="00263D14">
      <w:pPr>
        <w:ind w:firstLine="720"/>
        <w:jc w:val="both"/>
        <w:rPr>
          <w:snapToGrid w:val="0"/>
          <w:sz w:val="28"/>
          <w:szCs w:val="28"/>
        </w:rPr>
      </w:pPr>
    </w:p>
    <w:p w:rsidR="00263D14" w:rsidRPr="00892A71" w:rsidRDefault="00892A71" w:rsidP="00A7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3.4.</w:t>
      </w:r>
      <w:r w:rsidR="00263D14" w:rsidRPr="00892A71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263D14" w:rsidRDefault="00892A71" w:rsidP="00A75EAE">
      <w:pPr>
        <w:pStyle w:val="21"/>
        <w:ind w:left="0" w:firstLine="0"/>
      </w:pPr>
      <w:r>
        <w:t xml:space="preserve">          </w:t>
      </w:r>
      <w:r w:rsidR="00263D14" w:rsidRPr="00892A71">
        <w:t>Дл</w:t>
      </w:r>
      <w:r w:rsidR="006D687F" w:rsidRPr="00892A71">
        <w:t xml:space="preserve">я проведения </w:t>
      </w:r>
      <w:r w:rsidR="00263D14" w:rsidRPr="00892A71">
        <w:t xml:space="preserve"> практических занятий необходимо наличие  компьютерного класса, оснащенного оргтехникой и мультимедиа средствами (проектор, видеомагнитофон и др.). </w:t>
      </w:r>
    </w:p>
    <w:p w:rsidR="00F138CD" w:rsidRDefault="00F138CD" w:rsidP="00A75EAE">
      <w:pPr>
        <w:pStyle w:val="21"/>
        <w:ind w:left="0" w:firstLine="0"/>
      </w:pPr>
    </w:p>
    <w:p w:rsidR="00F138CD" w:rsidRDefault="004542F6" w:rsidP="00F62781">
      <w:pPr>
        <w:pStyle w:val="21"/>
        <w:ind w:left="0" w:firstLine="0"/>
        <w:jc w:val="center"/>
        <w:rPr>
          <w:b/>
        </w:rPr>
      </w:pPr>
      <w:r>
        <w:rPr>
          <w:b/>
        </w:rPr>
        <w:t>4.</w:t>
      </w:r>
      <w:r w:rsidR="007077BE">
        <w:rPr>
          <w:b/>
        </w:rPr>
        <w:t xml:space="preserve">Тематика </w:t>
      </w:r>
      <w:r>
        <w:rPr>
          <w:b/>
        </w:rPr>
        <w:t>рефератов  по дисциплине</w:t>
      </w:r>
      <w:r w:rsidR="007077BE">
        <w:rPr>
          <w:b/>
        </w:rPr>
        <w:t xml:space="preserve"> «Техническое оснащение торговых организаций</w:t>
      </w:r>
      <w:r w:rsidR="00F138CD" w:rsidRPr="00F138CD">
        <w:rPr>
          <w:b/>
        </w:rPr>
        <w:t>»</w:t>
      </w:r>
    </w:p>
    <w:p w:rsidR="004542F6" w:rsidRPr="00F138CD" w:rsidRDefault="004542F6" w:rsidP="00F62781">
      <w:pPr>
        <w:pStyle w:val="21"/>
        <w:ind w:left="0" w:firstLine="0"/>
        <w:jc w:val="center"/>
        <w:rPr>
          <w:b/>
        </w:rPr>
      </w:pPr>
      <w:r>
        <w:rPr>
          <w:b/>
        </w:rPr>
        <w:t>(Тему реферата студент выбирает самостоятельно)</w:t>
      </w:r>
    </w:p>
    <w:p w:rsidR="007077BE" w:rsidRDefault="007077BE" w:rsidP="00707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7077BE">
        <w:rPr>
          <w:rFonts w:ascii="Times New Roman" w:eastAsia="Times New Roman" w:hAnsi="Times New Roman" w:cs="Times New Roman"/>
          <w:b w:val="0"/>
          <w:bCs w:val="0"/>
          <w:color w:val="auto"/>
        </w:rPr>
        <w:t>1</w:t>
      </w:r>
      <w:r w:rsidR="004542F6">
        <w:rPr>
          <w:rFonts w:ascii="Times New Roman" w:eastAsia="Times New Roman" w:hAnsi="Times New Roman" w:cs="Times New Roman"/>
          <w:b w:val="0"/>
          <w:bCs w:val="0"/>
          <w:color w:val="auto"/>
        </w:rPr>
        <w:t>. Подъемно-транспортное оборудование в современных торговых организациях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0CE2">
        <w:rPr>
          <w:sz w:val="28"/>
          <w:szCs w:val="28"/>
        </w:rPr>
        <w:t>. Торговое оборудование.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30CE2">
        <w:rPr>
          <w:sz w:val="28"/>
          <w:szCs w:val="28"/>
        </w:rPr>
        <w:t xml:space="preserve">. </w:t>
      </w:r>
      <w:proofErr w:type="spellStart"/>
      <w:r w:rsidR="00830CE2">
        <w:rPr>
          <w:sz w:val="28"/>
          <w:szCs w:val="28"/>
        </w:rPr>
        <w:t>Весоизмерительное</w:t>
      </w:r>
      <w:proofErr w:type="spellEnd"/>
      <w:r w:rsidR="00830CE2">
        <w:rPr>
          <w:sz w:val="28"/>
          <w:szCs w:val="28"/>
        </w:rPr>
        <w:t xml:space="preserve">  оборудование.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30CE2">
        <w:rPr>
          <w:sz w:val="28"/>
          <w:szCs w:val="28"/>
        </w:rPr>
        <w:t xml:space="preserve">. </w:t>
      </w:r>
      <w:r>
        <w:rPr>
          <w:sz w:val="28"/>
          <w:szCs w:val="28"/>
        </w:rPr>
        <w:t>Современное  измельчительно-режущее оборудование</w:t>
      </w:r>
      <w:r w:rsidR="00830CE2">
        <w:rPr>
          <w:sz w:val="28"/>
          <w:szCs w:val="28"/>
        </w:rPr>
        <w:t>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0CE2">
        <w:rPr>
          <w:sz w:val="28"/>
          <w:szCs w:val="28"/>
        </w:rPr>
        <w:t>. Фасовочно-упаковочное оборудование.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30CE2">
        <w:rPr>
          <w:sz w:val="28"/>
          <w:szCs w:val="28"/>
        </w:rPr>
        <w:t>.Оборудование для маркировки товара.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30CE2">
        <w:rPr>
          <w:sz w:val="28"/>
          <w:szCs w:val="28"/>
        </w:rPr>
        <w:t>.О</w:t>
      </w:r>
      <w:r w:rsidR="00832726">
        <w:rPr>
          <w:sz w:val="28"/>
          <w:szCs w:val="28"/>
        </w:rPr>
        <w:t>борудование для печати этикеток со штриховым кодом.</w:t>
      </w:r>
    </w:p>
    <w:p w:rsidR="00830CE2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30CE2">
        <w:rPr>
          <w:sz w:val="28"/>
          <w:szCs w:val="28"/>
        </w:rPr>
        <w:t>.</w:t>
      </w:r>
      <w:r>
        <w:rPr>
          <w:sz w:val="28"/>
          <w:szCs w:val="28"/>
        </w:rPr>
        <w:t>Современное  холодильное оборудование в торговых компаниях</w:t>
      </w:r>
      <w:proofErr w:type="gramStart"/>
      <w:r>
        <w:rPr>
          <w:sz w:val="28"/>
          <w:szCs w:val="28"/>
        </w:rPr>
        <w:t xml:space="preserve"> </w:t>
      </w:r>
      <w:r w:rsidR="00832726">
        <w:rPr>
          <w:sz w:val="28"/>
          <w:szCs w:val="28"/>
        </w:rPr>
        <w:t>.</w:t>
      </w:r>
      <w:proofErr w:type="gramEnd"/>
    </w:p>
    <w:p w:rsidR="00832726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9. Контрольно-кассовые</w:t>
      </w:r>
      <w:r w:rsidR="00832726">
        <w:rPr>
          <w:sz w:val="28"/>
          <w:szCs w:val="28"/>
        </w:rPr>
        <w:t xml:space="preserve"> машин</w:t>
      </w:r>
      <w:r>
        <w:rPr>
          <w:sz w:val="28"/>
          <w:szCs w:val="28"/>
        </w:rPr>
        <w:t>ы</w:t>
      </w:r>
      <w:r w:rsidR="00832726">
        <w:rPr>
          <w:sz w:val="28"/>
          <w:szCs w:val="28"/>
        </w:rPr>
        <w:t>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42F6">
        <w:rPr>
          <w:sz w:val="28"/>
          <w:szCs w:val="28"/>
        </w:rPr>
        <w:t>0</w:t>
      </w:r>
      <w:r>
        <w:rPr>
          <w:sz w:val="28"/>
          <w:szCs w:val="28"/>
        </w:rPr>
        <w:t>.Виды складского оборудования.</w:t>
      </w:r>
    </w:p>
    <w:p w:rsidR="00832726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32726">
        <w:rPr>
          <w:sz w:val="28"/>
          <w:szCs w:val="28"/>
        </w:rPr>
        <w:t>.Тара – оборудование.</w:t>
      </w:r>
    </w:p>
    <w:p w:rsidR="00832726" w:rsidRDefault="004542F6" w:rsidP="007077B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32726">
        <w:rPr>
          <w:sz w:val="28"/>
          <w:szCs w:val="28"/>
        </w:rPr>
        <w:t>.Мебель для торговых организаций.</w:t>
      </w:r>
    </w:p>
    <w:p w:rsidR="007077BE" w:rsidRPr="007077BE" w:rsidRDefault="007077BE" w:rsidP="007077BE">
      <w:pPr>
        <w:rPr>
          <w:sz w:val="28"/>
          <w:szCs w:val="28"/>
        </w:rPr>
      </w:pPr>
    </w:p>
    <w:p w:rsidR="002F52F2" w:rsidRDefault="004542F6" w:rsidP="008327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iCs/>
          <w:caps/>
          <w:color w:val="auto"/>
        </w:rPr>
        <w:lastRenderedPageBreak/>
        <w:t>5</w:t>
      </w:r>
      <w:r w:rsidR="00D62441" w:rsidRPr="00D62441">
        <w:rPr>
          <w:rFonts w:ascii="Times New Roman" w:hAnsi="Times New Roman" w:cs="Times New Roman"/>
          <w:iCs/>
          <w:caps/>
          <w:color w:val="auto"/>
        </w:rPr>
        <w:t>. Контроль и оценка результатов освоения Дисциплины</w:t>
      </w:r>
    </w:p>
    <w:p w:rsidR="00F138CD" w:rsidRPr="002F52F2" w:rsidRDefault="002F52F2" w:rsidP="002F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b w:val="0"/>
          <w:bCs w:val="0"/>
          <w:caps/>
          <w:color w:val="auto"/>
        </w:rPr>
        <w:t xml:space="preserve">          </w:t>
      </w:r>
      <w:r w:rsidR="00D62441" w:rsidRPr="00D62441">
        <w:rPr>
          <w:rFonts w:ascii="Times New Roman" w:hAnsi="Times New Roman" w:cs="Times New Roman"/>
          <w:b w:val="0"/>
          <w:iCs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="00D62441" w:rsidRPr="00D62441">
        <w:rPr>
          <w:rFonts w:ascii="Times New Roman" w:hAnsi="Times New Roman" w:cs="Times New Roman"/>
          <w:b w:val="0"/>
          <w:iCs/>
          <w:color w:val="auto"/>
        </w:rPr>
        <w:t>обучающимися</w:t>
      </w:r>
      <w:proofErr w:type="gramEnd"/>
      <w:r w:rsidR="00D62441" w:rsidRPr="00D62441">
        <w:rPr>
          <w:rFonts w:ascii="Times New Roman" w:hAnsi="Times New Roman" w:cs="Times New Roman"/>
          <w:b w:val="0"/>
          <w:iCs/>
          <w:color w:val="auto"/>
        </w:rPr>
        <w:t xml:space="preserve"> индивидуальных заданий, проектов, исследований.</w:t>
      </w:r>
    </w:p>
    <w:p w:rsidR="00D62441" w:rsidRPr="00A20A8B" w:rsidRDefault="00D62441" w:rsidP="00D6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62441" w:rsidRPr="00703A6B" w:rsidTr="000B30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2F52F2" w:rsidRDefault="00D62441" w:rsidP="002F52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52F2">
              <w:rPr>
                <w:b/>
                <w:bCs/>
                <w:iCs/>
                <w:sz w:val="28"/>
                <w:szCs w:val="28"/>
              </w:rPr>
              <w:t>Результаты обучения</w:t>
            </w:r>
          </w:p>
          <w:p w:rsidR="00D62441" w:rsidRPr="00703A6B" w:rsidRDefault="00D62441" w:rsidP="002F52F2">
            <w:pPr>
              <w:jc w:val="center"/>
              <w:rPr>
                <w:b/>
                <w:bCs/>
              </w:rPr>
            </w:pPr>
            <w:r w:rsidRPr="002F52F2">
              <w:rPr>
                <w:b/>
                <w:bCs/>
                <w:i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2F52F2" w:rsidRDefault="00D62441" w:rsidP="002F52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52F2">
              <w:rPr>
                <w:b/>
                <w:bCs/>
                <w:sz w:val="28"/>
                <w:szCs w:val="28"/>
              </w:rPr>
              <w:t xml:space="preserve">Формы и методы контроля и </w:t>
            </w:r>
            <w:r w:rsidR="002F52F2">
              <w:rPr>
                <w:b/>
                <w:bCs/>
                <w:sz w:val="28"/>
                <w:szCs w:val="28"/>
              </w:rPr>
              <w:t xml:space="preserve">    </w:t>
            </w:r>
            <w:r w:rsidRPr="002F52F2">
              <w:rPr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D62441" w:rsidRPr="00735C4D" w:rsidTr="000B30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735C4D" w:rsidRDefault="00D62441" w:rsidP="002F52F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35C4D">
              <w:rPr>
                <w:b/>
                <w:iCs/>
                <w:sz w:val="20"/>
                <w:szCs w:val="20"/>
              </w:rPr>
              <w:t>В результате освоения учебной</w:t>
            </w:r>
            <w:r w:rsidRPr="00735C4D">
              <w:rPr>
                <w:iCs/>
                <w:sz w:val="20"/>
                <w:szCs w:val="20"/>
              </w:rPr>
              <w:t xml:space="preserve"> </w:t>
            </w:r>
            <w:r w:rsidRPr="00735C4D">
              <w:rPr>
                <w:b/>
                <w:iCs/>
                <w:sz w:val="20"/>
                <w:szCs w:val="20"/>
              </w:rPr>
              <w:t>дисциплины обучающийся должен</w:t>
            </w:r>
            <w:r w:rsidRPr="00735C4D">
              <w:rPr>
                <w:iCs/>
                <w:sz w:val="20"/>
                <w:szCs w:val="20"/>
              </w:rPr>
              <w:t xml:space="preserve"> </w:t>
            </w:r>
            <w:r w:rsidRPr="00735C4D">
              <w:rPr>
                <w:b/>
                <w:bCs/>
                <w:iCs/>
                <w:sz w:val="20"/>
                <w:szCs w:val="20"/>
              </w:rPr>
              <w:t>уметь</w:t>
            </w:r>
            <w:r w:rsidRPr="00735C4D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832726" w:rsidRPr="00735C4D" w:rsidRDefault="00735C4D" w:rsidP="00735C4D">
            <w:pPr>
              <w:rPr>
                <w:color w:val="000000"/>
              </w:rPr>
            </w:pPr>
            <w:r w:rsidRPr="00735C4D">
              <w:rPr>
                <w:color w:val="000000"/>
              </w:rPr>
              <w:t>-</w:t>
            </w:r>
            <w:r w:rsidR="00832726" w:rsidRPr="00735C4D">
              <w:rPr>
                <w:color w:val="000000"/>
              </w:rPr>
              <w:t>определять вид технологического оборудования в организациях общественного питания;</w:t>
            </w:r>
          </w:p>
          <w:p w:rsidR="00832726" w:rsidRPr="00735C4D" w:rsidRDefault="00735C4D" w:rsidP="00735C4D">
            <w:pPr>
              <w:rPr>
                <w:color w:val="000000"/>
              </w:rPr>
            </w:pPr>
            <w:r w:rsidRPr="00735C4D">
              <w:rPr>
                <w:rFonts w:ascii="Symbol" w:hAnsi="Symbol"/>
                <w:color w:val="000000"/>
              </w:rPr>
              <w:t></w:t>
            </w:r>
            <w:r w:rsidR="00832726" w:rsidRPr="00735C4D">
              <w:rPr>
                <w:color w:val="000000"/>
              </w:rPr>
              <w:t>эксплуатировать оборудование по его назначению с учётом установленных требований;</w:t>
            </w:r>
          </w:p>
          <w:p w:rsidR="00832726" w:rsidRPr="00735C4D" w:rsidRDefault="00735C4D" w:rsidP="00735C4D">
            <w:pPr>
              <w:rPr>
                <w:color w:val="000000"/>
              </w:rPr>
            </w:pPr>
            <w:r w:rsidRPr="00735C4D">
              <w:rPr>
                <w:rFonts w:ascii="Symbol" w:hAnsi="Symbol"/>
                <w:color w:val="000000"/>
              </w:rPr>
              <w:t></w:t>
            </w:r>
            <w:r w:rsidR="00832726" w:rsidRPr="00735C4D">
              <w:rPr>
                <w:color w:val="000000"/>
              </w:rPr>
              <w:t>соблюдать правила охраны труда;</w:t>
            </w:r>
          </w:p>
          <w:p w:rsidR="00D62441" w:rsidRPr="00735C4D" w:rsidRDefault="00735C4D" w:rsidP="002F52F2">
            <w:pPr>
              <w:rPr>
                <w:color w:val="000000"/>
              </w:rPr>
            </w:pPr>
            <w:r w:rsidRPr="00735C4D">
              <w:rPr>
                <w:rFonts w:ascii="Symbol" w:hAnsi="Symbol"/>
                <w:color w:val="000000"/>
              </w:rPr>
              <w:t></w:t>
            </w:r>
            <w:r w:rsidR="00832726" w:rsidRPr="00735C4D">
              <w:rPr>
                <w:color w:val="000000"/>
              </w:rPr>
              <w:t>предупреждать производственн</w:t>
            </w:r>
            <w:r w:rsidRPr="00735C4D">
              <w:rPr>
                <w:color w:val="000000"/>
              </w:rPr>
              <w:t>ый травматизм и профзаболевания.</w:t>
            </w:r>
          </w:p>
          <w:p w:rsidR="00735C4D" w:rsidRPr="00735C4D" w:rsidRDefault="00735C4D" w:rsidP="002F52F2">
            <w:pPr>
              <w:rPr>
                <w:color w:val="000000"/>
              </w:rPr>
            </w:pPr>
          </w:p>
          <w:p w:rsidR="00F62781" w:rsidRDefault="00F62781" w:rsidP="002F52F2"/>
          <w:p w:rsidR="00735C4D" w:rsidRPr="00735C4D" w:rsidRDefault="00735C4D" w:rsidP="002F52F2"/>
          <w:p w:rsidR="00D62441" w:rsidRPr="00735C4D" w:rsidRDefault="00D62441" w:rsidP="002F52F2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735C4D">
              <w:rPr>
                <w:b/>
                <w:iCs/>
                <w:sz w:val="20"/>
                <w:szCs w:val="20"/>
              </w:rPr>
              <w:t>В результате освоения учебной дисциплины обучающийся должен знать:</w:t>
            </w:r>
          </w:p>
          <w:p w:rsidR="00735C4D" w:rsidRPr="00735C4D" w:rsidRDefault="00735C4D" w:rsidP="00735C4D">
            <w:pPr>
              <w:rPr>
                <w:color w:val="000000"/>
              </w:rPr>
            </w:pPr>
            <w:r>
              <w:rPr>
                <w:b/>
                <w:i/>
                <w:iCs/>
              </w:rPr>
              <w:t>-</w:t>
            </w:r>
            <w:r w:rsidRPr="00735C4D">
              <w:rPr>
                <w:color w:val="000000"/>
              </w:rPr>
              <w:t>основы теории процессов, реализуемых конкретными видами оборудования;</w:t>
            </w:r>
          </w:p>
          <w:p w:rsidR="00735C4D" w:rsidRPr="00735C4D" w:rsidRDefault="00735C4D" w:rsidP="00735C4D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</w:t>
            </w:r>
            <w:r w:rsidRPr="00735C4D">
              <w:rPr>
                <w:color w:val="000000"/>
              </w:rPr>
              <w:t>принципы обоснования технологических процессов и выбора соответствующего оборудования для их технического оснащения;</w:t>
            </w:r>
          </w:p>
          <w:p w:rsidR="00735C4D" w:rsidRPr="00735C4D" w:rsidRDefault="00735C4D" w:rsidP="00735C4D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</w:t>
            </w:r>
            <w:r w:rsidRPr="00735C4D">
              <w:rPr>
                <w:color w:val="000000"/>
              </w:rPr>
              <w:t>общие принципы устройства, функционирования, эксплуатации и техники безопасности оборудования;</w:t>
            </w:r>
          </w:p>
          <w:p w:rsidR="00735C4D" w:rsidRPr="00735C4D" w:rsidRDefault="00735C4D" w:rsidP="00735C4D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</w:t>
            </w:r>
            <w:r w:rsidRPr="00735C4D">
              <w:rPr>
                <w:color w:val="000000"/>
              </w:rPr>
              <w:t>основные технико-экономические характеристики оборудования, методы их определения и расчета;</w:t>
            </w:r>
          </w:p>
          <w:p w:rsidR="00735C4D" w:rsidRPr="00735C4D" w:rsidRDefault="00735C4D" w:rsidP="00735C4D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</w:t>
            </w:r>
            <w:r w:rsidRPr="00735C4D">
              <w:rPr>
                <w:color w:val="000000"/>
              </w:rPr>
              <w:t>виды, типы, функции торговых предприятий и управление торгово-технологическим процессом, организацию труда и управление на предприятиях;</w:t>
            </w:r>
          </w:p>
          <w:p w:rsidR="00735C4D" w:rsidRPr="00735C4D" w:rsidRDefault="00735C4D" w:rsidP="00735C4D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</w:t>
            </w:r>
            <w:r w:rsidRPr="00735C4D">
              <w:rPr>
                <w:color w:val="000000"/>
              </w:rPr>
              <w:t>принципы, нормы и методы проектирования торговых пред</w:t>
            </w:r>
            <w:r>
              <w:rPr>
                <w:color w:val="000000"/>
              </w:rPr>
              <w:t>приятий, охрану труда персонала.</w:t>
            </w:r>
          </w:p>
          <w:p w:rsidR="00D62441" w:rsidRPr="00735C4D" w:rsidRDefault="00D62441" w:rsidP="00735C4D">
            <w:pPr>
              <w:pStyle w:val="Defaul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735C4D" w:rsidRDefault="00D62441" w:rsidP="000B300D">
            <w:pPr>
              <w:jc w:val="both"/>
              <w:rPr>
                <w:b/>
                <w:bCs/>
              </w:rPr>
            </w:pPr>
            <w:r w:rsidRPr="00735C4D">
              <w:rPr>
                <w:b/>
                <w:bCs/>
              </w:rPr>
              <w:t>Входной контроль в форме:</w:t>
            </w:r>
          </w:p>
          <w:p w:rsidR="00D62441" w:rsidRPr="00735C4D" w:rsidRDefault="002F52F2" w:rsidP="000B300D">
            <w:pPr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тестирования по основополагающим понятиям дисциплины.</w:t>
            </w:r>
          </w:p>
          <w:p w:rsidR="00D62441" w:rsidRPr="00735C4D" w:rsidRDefault="00D62441" w:rsidP="000B300D">
            <w:pPr>
              <w:jc w:val="both"/>
              <w:rPr>
                <w:b/>
                <w:bCs/>
              </w:rPr>
            </w:pPr>
          </w:p>
          <w:p w:rsidR="00D62441" w:rsidRPr="00735C4D" w:rsidRDefault="00D62441" w:rsidP="000B300D">
            <w:pPr>
              <w:jc w:val="both"/>
              <w:rPr>
                <w:b/>
                <w:bCs/>
              </w:rPr>
            </w:pPr>
            <w:r w:rsidRPr="00735C4D">
              <w:rPr>
                <w:b/>
                <w:bCs/>
              </w:rPr>
              <w:t>Текущий контроль в форме:</w:t>
            </w:r>
          </w:p>
          <w:p w:rsidR="00D62441" w:rsidRPr="00735C4D" w:rsidRDefault="002F52F2" w:rsidP="000B300D">
            <w:pPr>
              <w:jc w:val="both"/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устного и письменного опроса;</w:t>
            </w:r>
          </w:p>
          <w:p w:rsidR="00D62441" w:rsidRPr="00735C4D" w:rsidRDefault="002F52F2" w:rsidP="000B300D">
            <w:pPr>
              <w:jc w:val="both"/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самостоятельной  работы;</w:t>
            </w:r>
          </w:p>
          <w:p w:rsidR="00D62441" w:rsidRPr="00735C4D" w:rsidRDefault="002F52F2" w:rsidP="000B300D">
            <w:pPr>
              <w:jc w:val="both"/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решения ситуационных задач;</w:t>
            </w:r>
          </w:p>
          <w:p w:rsidR="00D62441" w:rsidRPr="00735C4D" w:rsidRDefault="002F52F2" w:rsidP="000B300D">
            <w:pPr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тестирования  по темам;</w:t>
            </w:r>
          </w:p>
          <w:p w:rsidR="00D62441" w:rsidRPr="00735C4D" w:rsidRDefault="002F52F2" w:rsidP="000B300D">
            <w:pPr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написания рефератов и творческих работ;</w:t>
            </w:r>
          </w:p>
          <w:p w:rsidR="00D62441" w:rsidRPr="00735C4D" w:rsidRDefault="002F52F2" w:rsidP="000B300D">
            <w:pPr>
              <w:rPr>
                <w:bCs/>
              </w:rPr>
            </w:pPr>
            <w:r w:rsidRPr="00735C4D">
              <w:rPr>
                <w:bCs/>
              </w:rPr>
              <w:t>-с</w:t>
            </w:r>
            <w:r w:rsidR="00D62441" w:rsidRPr="00735C4D">
              <w:rPr>
                <w:bCs/>
              </w:rPr>
              <w:t>оздания презентаций по выбранной тематике.</w:t>
            </w:r>
          </w:p>
          <w:p w:rsidR="00D62441" w:rsidRPr="00735C4D" w:rsidRDefault="00D62441" w:rsidP="000B300D">
            <w:pPr>
              <w:rPr>
                <w:b/>
                <w:bCs/>
              </w:rPr>
            </w:pPr>
          </w:p>
          <w:p w:rsidR="00D62441" w:rsidRPr="00735C4D" w:rsidRDefault="00D62441" w:rsidP="000B300D">
            <w:pPr>
              <w:rPr>
                <w:b/>
                <w:bCs/>
              </w:rPr>
            </w:pPr>
            <w:r w:rsidRPr="00735C4D">
              <w:rPr>
                <w:b/>
                <w:bCs/>
              </w:rPr>
              <w:t>Рубежный контроль в форме:</w:t>
            </w:r>
          </w:p>
          <w:p w:rsidR="00D62441" w:rsidRPr="00735C4D" w:rsidRDefault="002F52F2" w:rsidP="000B300D">
            <w:pPr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>письменной работы по каждому разделу дисциплины</w:t>
            </w:r>
            <w:r w:rsidR="006D687F" w:rsidRPr="00735C4D">
              <w:rPr>
                <w:bCs/>
              </w:rPr>
              <w:t xml:space="preserve"> </w:t>
            </w:r>
            <w:r w:rsidR="00D62441" w:rsidRPr="00735C4D">
              <w:rPr>
                <w:bCs/>
              </w:rPr>
              <w:t>(на усмотрение преподавателя)</w:t>
            </w:r>
          </w:p>
          <w:p w:rsidR="00D62441" w:rsidRPr="00735C4D" w:rsidRDefault="00D62441" w:rsidP="000B300D">
            <w:pPr>
              <w:rPr>
                <w:b/>
                <w:bCs/>
              </w:rPr>
            </w:pPr>
          </w:p>
          <w:p w:rsidR="009B053F" w:rsidRPr="00735C4D" w:rsidRDefault="00D62441" w:rsidP="000B300D">
            <w:pPr>
              <w:rPr>
                <w:b/>
                <w:bCs/>
              </w:rPr>
            </w:pPr>
            <w:r w:rsidRPr="00735C4D">
              <w:rPr>
                <w:b/>
                <w:bCs/>
              </w:rPr>
              <w:t>Итоговый контроль</w:t>
            </w:r>
            <w:r w:rsidR="009B053F" w:rsidRPr="00735C4D">
              <w:rPr>
                <w:bCs/>
              </w:rPr>
              <w:t xml:space="preserve"> в форме дифференцированного зачета</w:t>
            </w:r>
            <w:r w:rsidR="009B053F" w:rsidRPr="00735C4D">
              <w:rPr>
                <w:b/>
                <w:bCs/>
              </w:rPr>
              <w:t>.</w:t>
            </w:r>
          </w:p>
          <w:p w:rsidR="009B053F" w:rsidRPr="00735C4D" w:rsidRDefault="009B053F" w:rsidP="000B300D">
            <w:pPr>
              <w:rPr>
                <w:b/>
                <w:bCs/>
              </w:rPr>
            </w:pPr>
          </w:p>
          <w:p w:rsidR="009B053F" w:rsidRPr="00735C4D" w:rsidRDefault="009B053F" w:rsidP="000B300D">
            <w:pPr>
              <w:rPr>
                <w:b/>
                <w:bCs/>
              </w:rPr>
            </w:pPr>
          </w:p>
          <w:p w:rsidR="00D62441" w:rsidRPr="00735C4D" w:rsidRDefault="00D62441" w:rsidP="000B300D">
            <w:pPr>
              <w:rPr>
                <w:b/>
                <w:bCs/>
              </w:rPr>
            </w:pPr>
            <w:r w:rsidRPr="00735C4D">
              <w:rPr>
                <w:b/>
                <w:bCs/>
              </w:rPr>
              <w:t xml:space="preserve">Оценка: </w:t>
            </w:r>
          </w:p>
          <w:p w:rsidR="00D62441" w:rsidRPr="00735C4D" w:rsidRDefault="002F52F2" w:rsidP="000B300D">
            <w:pPr>
              <w:rPr>
                <w:b/>
                <w:bCs/>
              </w:rPr>
            </w:pPr>
            <w:r w:rsidRPr="00735C4D">
              <w:rPr>
                <w:b/>
                <w:bCs/>
              </w:rPr>
              <w:t>-</w:t>
            </w:r>
            <w:r w:rsidR="00D62441" w:rsidRPr="00735C4D">
              <w:rPr>
                <w:bCs/>
              </w:rPr>
              <w:t xml:space="preserve">результативности работы </w:t>
            </w:r>
            <w:proofErr w:type="gramStart"/>
            <w:r w:rsidR="00D62441" w:rsidRPr="00735C4D">
              <w:rPr>
                <w:bCs/>
              </w:rPr>
              <w:t>обучающегося</w:t>
            </w:r>
            <w:proofErr w:type="gramEnd"/>
            <w:r w:rsidR="00D62441" w:rsidRPr="00735C4D">
              <w:rPr>
                <w:bCs/>
              </w:rPr>
              <w:t xml:space="preserve">  при выполнении заданий на учебных занятиях и самостоятельной работы;</w:t>
            </w:r>
          </w:p>
          <w:p w:rsidR="002F52F2" w:rsidRPr="00735C4D" w:rsidRDefault="002F52F2" w:rsidP="002F52F2">
            <w:pPr>
              <w:rPr>
                <w:bCs/>
              </w:rPr>
            </w:pPr>
            <w:r w:rsidRPr="00735C4D">
              <w:rPr>
                <w:bCs/>
              </w:rPr>
              <w:t>-</w:t>
            </w:r>
            <w:r w:rsidR="00D62441" w:rsidRPr="00735C4D">
              <w:rPr>
                <w:bCs/>
              </w:rPr>
              <w:t xml:space="preserve">оформления документов </w:t>
            </w:r>
            <w:proofErr w:type="gramStart"/>
            <w:r w:rsidR="00D62441" w:rsidRPr="00735C4D">
              <w:rPr>
                <w:bCs/>
              </w:rPr>
              <w:t>согласно эталона</w:t>
            </w:r>
            <w:proofErr w:type="gramEnd"/>
            <w:r w:rsidR="00D62441" w:rsidRPr="00735C4D">
              <w:rPr>
                <w:bCs/>
              </w:rPr>
              <w:t>.</w:t>
            </w:r>
          </w:p>
        </w:tc>
      </w:tr>
    </w:tbl>
    <w:p w:rsidR="00C64F68" w:rsidRPr="00735C4D" w:rsidRDefault="00C64F68" w:rsidP="00F138CD">
      <w:pPr>
        <w:shd w:val="clear" w:color="auto" w:fill="FFFFFF"/>
        <w:autoSpaceDE w:val="0"/>
        <w:autoSpaceDN w:val="0"/>
        <w:adjustRightInd w:val="0"/>
        <w:rPr>
          <w:rFonts w:eastAsia="Calibri"/>
          <w:color w:val="0F0F0F"/>
        </w:rPr>
      </w:pPr>
      <w:r w:rsidRPr="00735C4D">
        <w:rPr>
          <w:color w:val="000000"/>
        </w:rPr>
        <w:t xml:space="preserve">      </w:t>
      </w:r>
    </w:p>
    <w:p w:rsidR="00263D14" w:rsidRDefault="00263D14" w:rsidP="00263D14">
      <w:pPr>
        <w:ind w:firstLine="720"/>
        <w:jc w:val="both"/>
        <w:rPr>
          <w:sz w:val="24"/>
        </w:rPr>
      </w:pPr>
    </w:p>
    <w:sectPr w:rsidR="00263D14" w:rsidSect="00D624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EB" w:rsidRDefault="006541EB" w:rsidP="00D62441">
      <w:r>
        <w:separator/>
      </w:r>
    </w:p>
  </w:endnote>
  <w:endnote w:type="continuationSeparator" w:id="0">
    <w:p w:rsidR="006541EB" w:rsidRDefault="006541EB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825"/>
      <w:docPartObj>
        <w:docPartGallery w:val="Page Numbers (Bottom of Page)"/>
        <w:docPartUnique/>
      </w:docPartObj>
    </w:sdtPr>
    <w:sdtContent>
      <w:p w:rsidR="000D46CA" w:rsidRDefault="007A00BB">
        <w:pPr>
          <w:pStyle w:val="ab"/>
          <w:jc w:val="right"/>
        </w:pPr>
        <w:r>
          <w:fldChar w:fldCharType="begin"/>
        </w:r>
        <w:r w:rsidR="000D46CA">
          <w:instrText xml:space="preserve"> PAGE   \* MERGEFORMAT </w:instrText>
        </w:r>
        <w:r>
          <w:fldChar w:fldCharType="separate"/>
        </w:r>
        <w:r w:rsidR="004542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46CA" w:rsidRDefault="000D46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EB" w:rsidRDefault="006541EB" w:rsidP="00D62441">
      <w:r>
        <w:separator/>
      </w:r>
    </w:p>
  </w:footnote>
  <w:footnote w:type="continuationSeparator" w:id="0">
    <w:p w:rsidR="006541EB" w:rsidRDefault="006541EB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C45B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16036"/>
    <w:multiLevelType w:val="singleLevel"/>
    <w:tmpl w:val="A6047B1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074D3897"/>
    <w:multiLevelType w:val="hybridMultilevel"/>
    <w:tmpl w:val="F8E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19E"/>
    <w:multiLevelType w:val="hybridMultilevel"/>
    <w:tmpl w:val="051A0D74"/>
    <w:lvl w:ilvl="0" w:tplc="83C6E7D4">
      <w:start w:val="1"/>
      <w:numFmt w:val="decimal"/>
      <w:lvlText w:val="%1."/>
      <w:lvlJc w:val="left"/>
      <w:pPr>
        <w:ind w:left="171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2787DC6"/>
    <w:multiLevelType w:val="hybridMultilevel"/>
    <w:tmpl w:val="5730543A"/>
    <w:lvl w:ilvl="0" w:tplc="98A6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3FC3C5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73F5E"/>
    <w:multiLevelType w:val="multilevel"/>
    <w:tmpl w:val="760A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abstractNum w:abstractNumId="6">
    <w:nsid w:val="2A71642B"/>
    <w:multiLevelType w:val="hybridMultilevel"/>
    <w:tmpl w:val="4162D908"/>
    <w:lvl w:ilvl="0" w:tplc="3DECE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330A"/>
    <w:multiLevelType w:val="hybridMultilevel"/>
    <w:tmpl w:val="4E9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24"/>
    <w:multiLevelType w:val="hybridMultilevel"/>
    <w:tmpl w:val="E3A6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1CDF"/>
    <w:multiLevelType w:val="hybridMultilevel"/>
    <w:tmpl w:val="AB76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B0D1C"/>
    <w:multiLevelType w:val="hybridMultilevel"/>
    <w:tmpl w:val="0D0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1D2C"/>
    <w:multiLevelType w:val="hybridMultilevel"/>
    <w:tmpl w:val="D082A4EE"/>
    <w:lvl w:ilvl="0" w:tplc="13C2476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3122B"/>
    <w:multiLevelType w:val="hybridMultilevel"/>
    <w:tmpl w:val="7BA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691B"/>
    <w:multiLevelType w:val="multilevel"/>
    <w:tmpl w:val="E59875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20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cs="Times New Roman" w:hint="default"/>
        <w:color w:val="auto"/>
      </w:rPr>
    </w:lvl>
  </w:abstractNum>
  <w:abstractNum w:abstractNumId="15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14"/>
    <w:rsid w:val="00011D05"/>
    <w:rsid w:val="000B300D"/>
    <w:rsid w:val="000B5D06"/>
    <w:rsid w:val="000D46CA"/>
    <w:rsid w:val="000F1E19"/>
    <w:rsid w:val="001D0FED"/>
    <w:rsid w:val="001E102A"/>
    <w:rsid w:val="001F0B80"/>
    <w:rsid w:val="001F4A5B"/>
    <w:rsid w:val="002171BA"/>
    <w:rsid w:val="00263D14"/>
    <w:rsid w:val="00263E36"/>
    <w:rsid w:val="002F52F2"/>
    <w:rsid w:val="003416C4"/>
    <w:rsid w:val="003A4EB1"/>
    <w:rsid w:val="003A65E0"/>
    <w:rsid w:val="003C3C65"/>
    <w:rsid w:val="004542F6"/>
    <w:rsid w:val="005776FA"/>
    <w:rsid w:val="0058149A"/>
    <w:rsid w:val="005B6168"/>
    <w:rsid w:val="00621F7F"/>
    <w:rsid w:val="006518A0"/>
    <w:rsid w:val="006541EB"/>
    <w:rsid w:val="00697085"/>
    <w:rsid w:val="006D687F"/>
    <w:rsid w:val="006E34A1"/>
    <w:rsid w:val="006E42FB"/>
    <w:rsid w:val="007077BE"/>
    <w:rsid w:val="007255CD"/>
    <w:rsid w:val="00735C4D"/>
    <w:rsid w:val="007A00BB"/>
    <w:rsid w:val="00814EBF"/>
    <w:rsid w:val="00830CE2"/>
    <w:rsid w:val="00832726"/>
    <w:rsid w:val="00863289"/>
    <w:rsid w:val="00892A71"/>
    <w:rsid w:val="008A3AB4"/>
    <w:rsid w:val="008E1F87"/>
    <w:rsid w:val="008F5779"/>
    <w:rsid w:val="009368D2"/>
    <w:rsid w:val="009B053F"/>
    <w:rsid w:val="00A7073F"/>
    <w:rsid w:val="00A75EAE"/>
    <w:rsid w:val="00B17A69"/>
    <w:rsid w:val="00B26DAF"/>
    <w:rsid w:val="00B82670"/>
    <w:rsid w:val="00B91FE7"/>
    <w:rsid w:val="00BD0B53"/>
    <w:rsid w:val="00C12292"/>
    <w:rsid w:val="00C64F68"/>
    <w:rsid w:val="00C75BFD"/>
    <w:rsid w:val="00D341DA"/>
    <w:rsid w:val="00D62441"/>
    <w:rsid w:val="00D62E36"/>
    <w:rsid w:val="00E369EA"/>
    <w:rsid w:val="00E54EAB"/>
    <w:rsid w:val="00E834C5"/>
    <w:rsid w:val="00EB2785"/>
    <w:rsid w:val="00EC52E3"/>
    <w:rsid w:val="00ED2BA6"/>
    <w:rsid w:val="00ED73A6"/>
    <w:rsid w:val="00EE41E6"/>
    <w:rsid w:val="00F138CD"/>
    <w:rsid w:val="00F62781"/>
    <w:rsid w:val="00F87F34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0"/>
    <w:uiPriority w:val="34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D46CA"/>
  </w:style>
  <w:style w:type="paragraph" w:styleId="13">
    <w:name w:val="toc 1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0D46CA"/>
    <w:rPr>
      <w:color w:val="0000FF"/>
      <w:u w:val="single"/>
    </w:rPr>
  </w:style>
  <w:style w:type="paragraph" w:styleId="25">
    <w:name w:val="toc 2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D46CA"/>
  </w:style>
  <w:style w:type="character" w:customStyle="1" w:styleId="spelle">
    <w:name w:val="spelle"/>
    <w:basedOn w:val="a1"/>
    <w:rsid w:val="000D46CA"/>
  </w:style>
  <w:style w:type="paragraph" w:styleId="af">
    <w:name w:val="Normal (Web)"/>
    <w:basedOn w:val="a0"/>
    <w:uiPriority w:val="99"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1"/>
    <w:rsid w:val="000D46CA"/>
  </w:style>
  <w:style w:type="character" w:styleId="af0">
    <w:name w:val="Strong"/>
    <w:uiPriority w:val="22"/>
    <w:qFormat/>
    <w:rsid w:val="000D46CA"/>
    <w:rPr>
      <w:b/>
      <w:bCs/>
    </w:rPr>
  </w:style>
  <w:style w:type="paragraph" w:customStyle="1" w:styleId="a00">
    <w:name w:val="a0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D46CA"/>
    <w:pPr>
      <w:numPr>
        <w:numId w:val="15"/>
      </w:numPr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0D46CA"/>
  </w:style>
  <w:style w:type="paragraph" w:styleId="af1">
    <w:name w:val="Balloon Text"/>
    <w:basedOn w:val="a0"/>
    <w:link w:val="af2"/>
    <w:uiPriority w:val="99"/>
    <w:semiHidden/>
    <w:unhideWhenUsed/>
    <w:rsid w:val="00011D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0"/>
    <w:uiPriority w:val="34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D46CA"/>
  </w:style>
  <w:style w:type="paragraph" w:styleId="13">
    <w:name w:val="toc 1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0D46CA"/>
    <w:rPr>
      <w:color w:val="0000FF"/>
      <w:u w:val="single"/>
    </w:rPr>
  </w:style>
  <w:style w:type="paragraph" w:styleId="25">
    <w:name w:val="toc 2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D46CA"/>
  </w:style>
  <w:style w:type="character" w:customStyle="1" w:styleId="spelle">
    <w:name w:val="spelle"/>
    <w:basedOn w:val="a1"/>
    <w:rsid w:val="000D46CA"/>
  </w:style>
  <w:style w:type="paragraph" w:styleId="af">
    <w:name w:val="Normal (Web)"/>
    <w:basedOn w:val="a0"/>
    <w:uiPriority w:val="99"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1"/>
    <w:rsid w:val="000D46CA"/>
  </w:style>
  <w:style w:type="character" w:styleId="af0">
    <w:name w:val="Strong"/>
    <w:uiPriority w:val="22"/>
    <w:qFormat/>
    <w:rsid w:val="000D46CA"/>
    <w:rPr>
      <w:b/>
      <w:bCs/>
    </w:rPr>
  </w:style>
  <w:style w:type="paragraph" w:customStyle="1" w:styleId="a00">
    <w:name w:val="a0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D46CA"/>
    <w:pPr>
      <w:numPr>
        <w:numId w:val="15"/>
      </w:numPr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0D46CA"/>
  </w:style>
  <w:style w:type="paragraph" w:styleId="af1">
    <w:name w:val="Balloon Text"/>
    <w:basedOn w:val="a0"/>
    <w:link w:val="af2"/>
    <w:uiPriority w:val="99"/>
    <w:semiHidden/>
    <w:unhideWhenUsed/>
    <w:rsid w:val="00011D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206B-93AB-490A-99EC-0658F0A3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2015-12-29T08:36:00Z</cp:lastPrinted>
  <dcterms:created xsi:type="dcterms:W3CDTF">2016-11-30T16:47:00Z</dcterms:created>
  <dcterms:modified xsi:type="dcterms:W3CDTF">2016-12-28T07:57:00Z</dcterms:modified>
</cp:coreProperties>
</file>